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20" w:rsidRDefault="00352C20" w:rsidP="00352C20">
      <w:pPr>
        <w:spacing w:after="0" w:line="240" w:lineRule="auto"/>
        <w:ind w:left="4956" w:firstLine="708"/>
        <w:jc w:val="center"/>
        <w:rPr>
          <w:rFonts w:ascii="Times New Roman" w:eastAsia="Times New Roman" w:hAnsi="Times New Roman" w:cs="Times New Roman"/>
          <w:bCs/>
          <w:sz w:val="26"/>
          <w:szCs w:val="26"/>
          <w:lang w:eastAsia="ru-RU"/>
        </w:rPr>
      </w:pPr>
      <w:bookmarkStart w:id="0" w:name="_GoBack"/>
      <w:bookmarkEnd w:id="0"/>
      <w:r w:rsidRPr="004D2377">
        <w:rPr>
          <w:rFonts w:ascii="Times New Roman" w:eastAsia="Times New Roman" w:hAnsi="Times New Roman" w:cs="Times New Roman"/>
          <w:bCs/>
          <w:sz w:val="26"/>
          <w:szCs w:val="26"/>
          <w:lang w:eastAsia="ru-RU"/>
        </w:rPr>
        <w:t xml:space="preserve">Вице – президенту </w:t>
      </w:r>
      <w:proofErr w:type="gramStart"/>
      <w:r w:rsidRPr="004D2377">
        <w:rPr>
          <w:rFonts w:ascii="Times New Roman" w:eastAsia="Times New Roman" w:hAnsi="Times New Roman" w:cs="Times New Roman"/>
          <w:bCs/>
          <w:sz w:val="26"/>
          <w:szCs w:val="26"/>
          <w:lang w:eastAsia="ru-RU"/>
        </w:rPr>
        <w:t>по</w:t>
      </w:r>
      <w:proofErr w:type="gramEnd"/>
      <w:r w:rsidRPr="004D2377">
        <w:rPr>
          <w:rFonts w:ascii="Times New Roman" w:eastAsia="Times New Roman" w:hAnsi="Times New Roman" w:cs="Times New Roman"/>
          <w:bCs/>
          <w:sz w:val="26"/>
          <w:szCs w:val="26"/>
          <w:lang w:eastAsia="ru-RU"/>
        </w:rPr>
        <w:t xml:space="preserve"> общим </w:t>
      </w:r>
      <w:r>
        <w:rPr>
          <w:rFonts w:ascii="Times New Roman" w:eastAsia="Times New Roman" w:hAnsi="Times New Roman" w:cs="Times New Roman"/>
          <w:bCs/>
          <w:sz w:val="26"/>
          <w:szCs w:val="26"/>
          <w:lang w:eastAsia="ru-RU"/>
        </w:rPr>
        <w:t xml:space="preserve">   </w:t>
      </w:r>
    </w:p>
    <w:p w:rsidR="00352C20" w:rsidRPr="004D2377" w:rsidRDefault="00352C20" w:rsidP="00352C20">
      <w:pPr>
        <w:spacing w:after="0" w:line="240" w:lineRule="auto"/>
        <w:ind w:left="4956" w:firstLine="708"/>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4D2377">
        <w:rPr>
          <w:rFonts w:ascii="Times New Roman" w:eastAsia="Times New Roman" w:hAnsi="Times New Roman" w:cs="Times New Roman"/>
          <w:bCs/>
          <w:sz w:val="26"/>
          <w:szCs w:val="26"/>
          <w:lang w:eastAsia="ru-RU"/>
        </w:rPr>
        <w:t>вопросам АО «АТЭЦ»</w:t>
      </w:r>
    </w:p>
    <w:p w:rsidR="00352C20" w:rsidRPr="00CE3381" w:rsidRDefault="00352C20" w:rsidP="00352C20">
      <w:pPr>
        <w:spacing w:after="0" w:line="240" w:lineRule="auto"/>
        <w:ind w:left="3540" w:firstLine="708"/>
        <w:jc w:val="center"/>
        <w:rPr>
          <w:rFonts w:ascii="Times New Roman" w:eastAsia="Times New Roman" w:hAnsi="Times New Roman" w:cs="Times New Roman"/>
          <w:bCs/>
          <w:sz w:val="26"/>
          <w:szCs w:val="26"/>
          <w:lang w:eastAsia="ru-RU"/>
        </w:rPr>
      </w:pPr>
      <w:r w:rsidRPr="004D237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4D237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4D2377">
        <w:rPr>
          <w:rFonts w:ascii="Times New Roman" w:eastAsia="Times New Roman" w:hAnsi="Times New Roman" w:cs="Times New Roman"/>
          <w:bCs/>
          <w:sz w:val="26"/>
          <w:szCs w:val="26"/>
          <w:lang w:eastAsia="ru-RU"/>
        </w:rPr>
        <w:t xml:space="preserve">г-ну </w:t>
      </w:r>
      <w:proofErr w:type="spellStart"/>
      <w:r>
        <w:rPr>
          <w:rFonts w:ascii="Times New Roman" w:eastAsia="Times New Roman" w:hAnsi="Times New Roman" w:cs="Times New Roman"/>
          <w:bCs/>
          <w:sz w:val="26"/>
          <w:szCs w:val="26"/>
          <w:lang w:eastAsia="ru-RU"/>
        </w:rPr>
        <w:t>Кабдрашеву</w:t>
      </w:r>
      <w:proofErr w:type="spellEnd"/>
      <w:r>
        <w:rPr>
          <w:rFonts w:ascii="Times New Roman" w:eastAsia="Times New Roman" w:hAnsi="Times New Roman" w:cs="Times New Roman"/>
          <w:bCs/>
          <w:sz w:val="26"/>
          <w:szCs w:val="26"/>
          <w:lang w:eastAsia="ru-RU"/>
        </w:rPr>
        <w:t xml:space="preserve"> А.Т.</w:t>
      </w:r>
    </w:p>
    <w:p w:rsidR="00352C20" w:rsidRPr="004D2377" w:rsidRDefault="00352C20" w:rsidP="00352C20">
      <w:pPr>
        <w:spacing w:after="0" w:line="240" w:lineRule="auto"/>
        <w:ind w:left="4956" w:firstLine="708"/>
        <w:rPr>
          <w:rFonts w:ascii="Times New Roman" w:eastAsia="Times New Roman" w:hAnsi="Times New Roman" w:cs="Times New Roman"/>
          <w:bCs/>
          <w:sz w:val="26"/>
          <w:szCs w:val="26"/>
          <w:lang w:eastAsia="ru-RU"/>
        </w:rPr>
      </w:pPr>
      <w:r w:rsidRPr="004D2377">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4D2377">
        <w:rPr>
          <w:rFonts w:ascii="Times New Roman" w:eastAsia="Times New Roman" w:hAnsi="Times New Roman" w:cs="Times New Roman"/>
          <w:bCs/>
          <w:sz w:val="26"/>
          <w:szCs w:val="26"/>
          <w:lang w:eastAsia="ru-RU"/>
        </w:rPr>
        <w:t>от начальника ПТО</w:t>
      </w:r>
    </w:p>
    <w:p w:rsidR="00352C20" w:rsidRDefault="00352C20" w:rsidP="00352C20">
      <w:pPr>
        <w:spacing w:after="0" w:line="240" w:lineRule="auto"/>
        <w:ind w:left="4956" w:firstLine="708"/>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4D2377">
        <w:rPr>
          <w:rFonts w:ascii="Times New Roman" w:eastAsia="Times New Roman" w:hAnsi="Times New Roman" w:cs="Times New Roman"/>
          <w:bCs/>
          <w:sz w:val="26"/>
          <w:szCs w:val="26"/>
          <w:lang w:eastAsia="ru-RU"/>
        </w:rPr>
        <w:t xml:space="preserve"> </w:t>
      </w:r>
      <w:proofErr w:type="spellStart"/>
      <w:r w:rsidRPr="004D2377">
        <w:rPr>
          <w:rFonts w:ascii="Times New Roman" w:eastAsia="Times New Roman" w:hAnsi="Times New Roman" w:cs="Times New Roman"/>
          <w:bCs/>
          <w:sz w:val="26"/>
          <w:szCs w:val="26"/>
          <w:lang w:eastAsia="ru-RU"/>
        </w:rPr>
        <w:t>Жумаханова</w:t>
      </w:r>
      <w:proofErr w:type="spellEnd"/>
      <w:r w:rsidRPr="004D2377">
        <w:rPr>
          <w:rFonts w:ascii="Times New Roman" w:eastAsia="Times New Roman" w:hAnsi="Times New Roman" w:cs="Times New Roman"/>
          <w:bCs/>
          <w:sz w:val="26"/>
          <w:szCs w:val="26"/>
          <w:lang w:eastAsia="ru-RU"/>
        </w:rPr>
        <w:t xml:space="preserve"> С.К.</w:t>
      </w:r>
    </w:p>
    <w:p w:rsidR="00352C20" w:rsidRDefault="00352C20" w:rsidP="00352C20">
      <w:pPr>
        <w:spacing w:after="0" w:line="240" w:lineRule="auto"/>
        <w:ind w:left="4956" w:firstLine="708"/>
        <w:rPr>
          <w:rFonts w:ascii="Times New Roman" w:eastAsia="Times New Roman" w:hAnsi="Times New Roman" w:cs="Times New Roman"/>
          <w:bCs/>
          <w:sz w:val="26"/>
          <w:szCs w:val="26"/>
          <w:lang w:eastAsia="ru-RU"/>
        </w:rPr>
      </w:pPr>
    </w:p>
    <w:p w:rsidR="00352C20" w:rsidRDefault="00352C20" w:rsidP="00352C20">
      <w:pPr>
        <w:spacing w:after="0" w:line="240" w:lineRule="auto"/>
        <w:ind w:left="4956" w:firstLine="708"/>
        <w:rPr>
          <w:rFonts w:ascii="Times New Roman" w:eastAsia="Times New Roman" w:hAnsi="Times New Roman" w:cs="Times New Roman"/>
          <w:bCs/>
          <w:sz w:val="26"/>
          <w:szCs w:val="26"/>
          <w:lang w:eastAsia="ru-RU"/>
        </w:rPr>
      </w:pPr>
    </w:p>
    <w:p w:rsidR="00352C20" w:rsidRDefault="00352C20" w:rsidP="00352C20">
      <w:pPr>
        <w:spacing w:after="0" w:line="240" w:lineRule="auto"/>
        <w:ind w:left="142"/>
        <w:jc w:val="center"/>
        <w:rPr>
          <w:rFonts w:ascii="Times New Roman" w:eastAsia="Times New Roman" w:hAnsi="Times New Roman" w:cs="Times New Roman"/>
          <w:b/>
          <w:bCs/>
          <w:sz w:val="26"/>
          <w:szCs w:val="26"/>
          <w:lang w:eastAsia="ru-RU"/>
        </w:rPr>
      </w:pPr>
      <w:r w:rsidRPr="004D2377">
        <w:rPr>
          <w:rFonts w:ascii="Times New Roman" w:eastAsia="Times New Roman" w:hAnsi="Times New Roman" w:cs="Times New Roman"/>
          <w:b/>
          <w:bCs/>
          <w:sz w:val="26"/>
          <w:szCs w:val="26"/>
          <w:lang w:eastAsia="ru-RU"/>
        </w:rPr>
        <w:t>Служебная записка</w:t>
      </w:r>
    </w:p>
    <w:p w:rsidR="00352C20" w:rsidRDefault="00352C20" w:rsidP="00352C20">
      <w:pPr>
        <w:spacing w:after="0" w:line="240" w:lineRule="auto"/>
        <w:ind w:left="142"/>
        <w:jc w:val="center"/>
        <w:rPr>
          <w:rFonts w:ascii="Times New Roman" w:eastAsia="Times New Roman" w:hAnsi="Times New Roman" w:cs="Times New Roman"/>
          <w:b/>
          <w:bCs/>
          <w:sz w:val="26"/>
          <w:szCs w:val="26"/>
          <w:lang w:eastAsia="ru-RU"/>
        </w:rPr>
      </w:pPr>
    </w:p>
    <w:p w:rsidR="00352C20" w:rsidRPr="004D2377" w:rsidRDefault="00352C20" w:rsidP="00352C20">
      <w:pPr>
        <w:spacing w:after="0" w:line="240" w:lineRule="auto"/>
        <w:ind w:left="142" w:firstLine="566"/>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Прошу Вас объявить закуп услуг способом запроса ценовых предложений на следующие виды работ:</w:t>
      </w:r>
    </w:p>
    <w:p w:rsidR="00352C20" w:rsidRPr="004D2377" w:rsidRDefault="00352C20" w:rsidP="00352C20">
      <w:pPr>
        <w:spacing w:after="0" w:line="240" w:lineRule="auto"/>
        <w:jc w:val="center"/>
        <w:rPr>
          <w:rFonts w:ascii="Times New Roman" w:eastAsia="Times New Roman" w:hAnsi="Times New Roman" w:cs="Times New Roman"/>
          <w:b/>
          <w:bCs/>
          <w:sz w:val="28"/>
          <w:szCs w:val="24"/>
          <w:lang w:eastAsia="ru-RU"/>
        </w:rPr>
      </w:pPr>
      <w:r w:rsidRPr="004D2377">
        <w:rPr>
          <w:rFonts w:ascii="Times New Roman" w:eastAsia="Times New Roman" w:hAnsi="Times New Roman" w:cs="Times New Roman"/>
          <w:b/>
          <w:bCs/>
          <w:sz w:val="28"/>
          <w:szCs w:val="24"/>
          <w:lang w:eastAsia="ru-RU"/>
        </w:rPr>
        <w:t xml:space="preserve">                                                                                                 </w:t>
      </w:r>
    </w:p>
    <w:tbl>
      <w:tblPr>
        <w:tblW w:w="7920"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4369"/>
        <w:gridCol w:w="75"/>
        <w:gridCol w:w="1545"/>
        <w:gridCol w:w="14"/>
        <w:gridCol w:w="1417"/>
        <w:gridCol w:w="9"/>
      </w:tblGrid>
      <w:tr w:rsidR="00352C20" w:rsidRPr="004D2377" w:rsidTr="00352C20">
        <w:trPr>
          <w:trHeight w:val="687"/>
        </w:trPr>
        <w:tc>
          <w:tcPr>
            <w:tcW w:w="491" w:type="dxa"/>
            <w:tcBorders>
              <w:bottom w:val="single" w:sz="4" w:space="0" w:color="auto"/>
            </w:tcBorders>
            <w:vAlign w:val="center"/>
          </w:tcPr>
          <w:p w:rsidR="00352C20" w:rsidRPr="004D2377" w:rsidRDefault="00352C20" w:rsidP="00352C20">
            <w:pPr>
              <w:spacing w:after="0" w:line="240" w:lineRule="auto"/>
              <w:jc w:val="center"/>
              <w:rPr>
                <w:rFonts w:ascii="Times New Roman" w:eastAsia="Times New Roman" w:hAnsi="Times New Roman" w:cs="Times New Roman"/>
                <w:b/>
                <w:bCs/>
                <w:szCs w:val="24"/>
                <w:lang w:eastAsia="ru-RU"/>
              </w:rPr>
            </w:pPr>
            <w:r w:rsidRPr="004D2377">
              <w:rPr>
                <w:rFonts w:ascii="Times New Roman" w:eastAsia="Times New Roman" w:hAnsi="Times New Roman" w:cs="Times New Roman"/>
                <w:b/>
                <w:bCs/>
                <w:szCs w:val="24"/>
                <w:lang w:eastAsia="ru-RU"/>
              </w:rPr>
              <w:t>№</w:t>
            </w:r>
          </w:p>
        </w:tc>
        <w:tc>
          <w:tcPr>
            <w:tcW w:w="4369" w:type="dxa"/>
            <w:tcBorders>
              <w:bottom w:val="single" w:sz="4" w:space="0" w:color="auto"/>
            </w:tcBorders>
            <w:vAlign w:val="center"/>
          </w:tcPr>
          <w:p w:rsidR="00352C20" w:rsidRPr="004D2377" w:rsidRDefault="00352C20" w:rsidP="00352C20">
            <w:pPr>
              <w:spacing w:after="0" w:line="240" w:lineRule="auto"/>
              <w:jc w:val="center"/>
              <w:rPr>
                <w:rFonts w:ascii="Times New Roman" w:eastAsia="Times New Roman" w:hAnsi="Times New Roman" w:cs="Times New Roman"/>
                <w:b/>
                <w:bCs/>
                <w:szCs w:val="24"/>
                <w:lang w:eastAsia="ru-RU"/>
              </w:rPr>
            </w:pPr>
            <w:r w:rsidRPr="004D2377">
              <w:rPr>
                <w:rFonts w:ascii="Times New Roman" w:eastAsia="Times New Roman" w:hAnsi="Times New Roman" w:cs="Times New Roman"/>
                <w:b/>
                <w:bCs/>
                <w:szCs w:val="24"/>
                <w:lang w:eastAsia="ru-RU"/>
              </w:rPr>
              <w:t>Наименование работ</w:t>
            </w:r>
          </w:p>
        </w:tc>
        <w:tc>
          <w:tcPr>
            <w:tcW w:w="1620" w:type="dxa"/>
            <w:gridSpan w:val="2"/>
            <w:tcBorders>
              <w:bottom w:val="single" w:sz="4" w:space="0" w:color="auto"/>
            </w:tcBorders>
            <w:vAlign w:val="center"/>
          </w:tcPr>
          <w:p w:rsidR="00352C20" w:rsidRPr="004D2377" w:rsidRDefault="00352C20" w:rsidP="00352C20">
            <w:pPr>
              <w:spacing w:after="0" w:line="240" w:lineRule="auto"/>
              <w:jc w:val="center"/>
              <w:rPr>
                <w:rFonts w:ascii="Times New Roman" w:eastAsia="Times New Roman" w:hAnsi="Times New Roman" w:cs="Times New Roman"/>
                <w:b/>
                <w:bCs/>
                <w:szCs w:val="24"/>
                <w:lang w:eastAsia="ru-RU"/>
              </w:rPr>
            </w:pPr>
            <w:r w:rsidRPr="004D2377">
              <w:rPr>
                <w:rFonts w:ascii="Times New Roman" w:eastAsia="Times New Roman" w:hAnsi="Times New Roman" w:cs="Times New Roman"/>
                <w:b/>
                <w:bCs/>
                <w:szCs w:val="24"/>
                <w:lang w:eastAsia="ru-RU"/>
              </w:rPr>
              <w:t>Срок выполнения</w:t>
            </w:r>
          </w:p>
        </w:tc>
        <w:tc>
          <w:tcPr>
            <w:tcW w:w="1440" w:type="dxa"/>
            <w:gridSpan w:val="3"/>
            <w:tcBorders>
              <w:bottom w:val="single" w:sz="4" w:space="0" w:color="auto"/>
            </w:tcBorders>
            <w:vAlign w:val="center"/>
          </w:tcPr>
          <w:p w:rsidR="00352C20" w:rsidRPr="004D2377" w:rsidRDefault="00352C20" w:rsidP="00352C20">
            <w:pPr>
              <w:spacing w:after="0" w:line="240" w:lineRule="auto"/>
              <w:jc w:val="center"/>
              <w:rPr>
                <w:rFonts w:ascii="Times New Roman" w:eastAsia="Times New Roman" w:hAnsi="Times New Roman" w:cs="Times New Roman"/>
                <w:b/>
                <w:bCs/>
                <w:szCs w:val="24"/>
                <w:lang w:eastAsia="ru-RU"/>
              </w:rPr>
            </w:pPr>
            <w:r w:rsidRPr="004D2377">
              <w:rPr>
                <w:rFonts w:ascii="Times New Roman" w:eastAsia="Times New Roman" w:hAnsi="Times New Roman" w:cs="Times New Roman"/>
                <w:b/>
                <w:bCs/>
                <w:szCs w:val="24"/>
                <w:lang w:eastAsia="ru-RU"/>
              </w:rPr>
              <w:t>Цена</w:t>
            </w:r>
          </w:p>
          <w:p w:rsidR="00352C20" w:rsidRPr="004D2377" w:rsidRDefault="00352C20" w:rsidP="00352C20">
            <w:pPr>
              <w:spacing w:after="0" w:line="240" w:lineRule="auto"/>
              <w:jc w:val="center"/>
              <w:rPr>
                <w:rFonts w:ascii="Times New Roman" w:eastAsia="Times New Roman" w:hAnsi="Times New Roman" w:cs="Times New Roman"/>
                <w:b/>
                <w:bCs/>
                <w:szCs w:val="24"/>
                <w:lang w:eastAsia="ru-RU"/>
              </w:rPr>
            </w:pPr>
            <w:r w:rsidRPr="004D2377">
              <w:rPr>
                <w:rFonts w:ascii="Times New Roman" w:eastAsia="Times New Roman" w:hAnsi="Times New Roman" w:cs="Times New Roman"/>
                <w:b/>
                <w:bCs/>
                <w:szCs w:val="24"/>
                <w:lang w:eastAsia="ru-RU"/>
              </w:rPr>
              <w:t>тыс. тенге, без НДС</w:t>
            </w:r>
          </w:p>
        </w:tc>
      </w:tr>
      <w:tr w:rsidR="00352C20" w:rsidRPr="004D2377" w:rsidTr="00352C20">
        <w:trPr>
          <w:gridAfter w:val="1"/>
          <w:wAfter w:w="9" w:type="dxa"/>
          <w:cantSplit/>
          <w:trHeight w:val="614"/>
        </w:trPr>
        <w:tc>
          <w:tcPr>
            <w:tcW w:w="7911" w:type="dxa"/>
            <w:gridSpan w:val="6"/>
            <w:tcBorders>
              <w:top w:val="nil"/>
              <w:left w:val="nil"/>
              <w:bottom w:val="single" w:sz="4" w:space="0" w:color="auto"/>
              <w:right w:val="nil"/>
            </w:tcBorders>
            <w:vAlign w:val="bottom"/>
          </w:tcPr>
          <w:p w:rsidR="00352C20" w:rsidRDefault="00352C20" w:rsidP="00352C20">
            <w:pPr>
              <w:rPr>
                <w:rFonts w:ascii="Times New Roman" w:eastAsia="Times New Roman" w:hAnsi="Times New Roman" w:cs="Times New Roman"/>
                <w:b/>
                <w:bCs/>
                <w:szCs w:val="24"/>
                <w:lang w:eastAsia="ru-RU"/>
              </w:rPr>
            </w:pPr>
          </w:p>
          <w:p w:rsidR="00352C20" w:rsidRPr="00F11721" w:rsidRDefault="00352C20" w:rsidP="00034D12">
            <w:pPr>
              <w:pStyle w:val="a5"/>
              <w:numPr>
                <w:ilvl w:val="0"/>
                <w:numId w:val="29"/>
              </w:numPr>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Р</w:t>
            </w:r>
            <w:r w:rsidRPr="00F11721">
              <w:rPr>
                <w:rFonts w:ascii="Times New Roman" w:eastAsia="Times New Roman" w:hAnsi="Times New Roman" w:cs="Times New Roman"/>
                <w:b/>
                <w:bCs/>
                <w:szCs w:val="24"/>
                <w:lang w:eastAsia="ru-RU"/>
              </w:rPr>
              <w:t>ежимно-наладочные работы</w:t>
            </w:r>
          </w:p>
        </w:tc>
      </w:tr>
      <w:tr w:rsidR="00352C20" w:rsidRPr="004D2377" w:rsidTr="00352C20">
        <w:tc>
          <w:tcPr>
            <w:tcW w:w="491" w:type="dxa"/>
            <w:tcBorders>
              <w:bottom w:val="single" w:sz="4" w:space="0" w:color="auto"/>
            </w:tcBorders>
            <w:vAlign w:val="center"/>
          </w:tcPr>
          <w:p w:rsidR="00352C20" w:rsidRPr="004D2377" w:rsidRDefault="00352C20" w:rsidP="00352C20">
            <w:pPr>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1</w:t>
            </w:r>
          </w:p>
        </w:tc>
        <w:tc>
          <w:tcPr>
            <w:tcW w:w="4444" w:type="dxa"/>
            <w:gridSpan w:val="2"/>
            <w:tcBorders>
              <w:bottom w:val="single" w:sz="4" w:space="0" w:color="auto"/>
            </w:tcBorders>
            <w:vAlign w:val="center"/>
          </w:tcPr>
          <w:p w:rsidR="00352C20" w:rsidRPr="00352C20" w:rsidRDefault="00352C20" w:rsidP="00352C20">
            <w:pPr>
              <w:pStyle w:val="a3"/>
              <w:jc w:val="left"/>
              <w:rPr>
                <w:b w:val="0"/>
                <w:sz w:val="22"/>
              </w:rPr>
            </w:pPr>
            <w:r>
              <w:rPr>
                <w:b w:val="0"/>
                <w:sz w:val="24"/>
              </w:rPr>
              <w:t>Т</w:t>
            </w:r>
            <w:r w:rsidRPr="00352C20">
              <w:rPr>
                <w:b w:val="0"/>
                <w:sz w:val="24"/>
              </w:rPr>
              <w:t xml:space="preserve">опографо-геодезические </w:t>
            </w:r>
            <w:r>
              <w:rPr>
                <w:b w:val="0"/>
                <w:sz w:val="24"/>
              </w:rPr>
              <w:t>работы по объекту</w:t>
            </w:r>
            <w:r w:rsidRPr="00352C20">
              <w:rPr>
                <w:b w:val="0"/>
                <w:sz w:val="24"/>
              </w:rPr>
              <w:t xml:space="preserve"> «Реконструкция наружных линий хозяйственно-бытовых стоков на территор</w:t>
            </w:r>
            <w:proofErr w:type="gramStart"/>
            <w:r w:rsidRPr="00352C20">
              <w:rPr>
                <w:b w:val="0"/>
                <w:sz w:val="24"/>
              </w:rPr>
              <w:t>ии АО</w:t>
            </w:r>
            <w:proofErr w:type="gramEnd"/>
            <w:r w:rsidRPr="00352C20">
              <w:rPr>
                <w:b w:val="0"/>
                <w:sz w:val="24"/>
              </w:rPr>
              <w:t xml:space="preserve"> «АТЭЦ»</w:t>
            </w:r>
          </w:p>
        </w:tc>
        <w:tc>
          <w:tcPr>
            <w:tcW w:w="1559" w:type="dxa"/>
            <w:gridSpan w:val="2"/>
            <w:tcBorders>
              <w:bottom w:val="single" w:sz="4" w:space="0" w:color="auto"/>
            </w:tcBorders>
            <w:vAlign w:val="center"/>
          </w:tcPr>
          <w:p w:rsidR="00352C20" w:rsidRDefault="00352C20" w:rsidP="00352C20">
            <w:pPr>
              <w:pStyle w:val="a3"/>
              <w:rPr>
                <w:b w:val="0"/>
                <w:sz w:val="22"/>
              </w:rPr>
            </w:pPr>
            <w:r>
              <w:rPr>
                <w:b w:val="0"/>
                <w:sz w:val="22"/>
              </w:rPr>
              <w:t>2020 г.</w:t>
            </w:r>
          </w:p>
        </w:tc>
        <w:tc>
          <w:tcPr>
            <w:tcW w:w="1426" w:type="dxa"/>
            <w:gridSpan w:val="2"/>
            <w:tcBorders>
              <w:bottom w:val="single" w:sz="4" w:space="0" w:color="auto"/>
            </w:tcBorders>
            <w:vAlign w:val="center"/>
          </w:tcPr>
          <w:p w:rsidR="00352C20" w:rsidRDefault="00352C20" w:rsidP="0093015D">
            <w:pPr>
              <w:pStyle w:val="a3"/>
              <w:rPr>
                <w:b w:val="0"/>
                <w:sz w:val="22"/>
              </w:rPr>
            </w:pPr>
            <w:r>
              <w:rPr>
                <w:b w:val="0"/>
                <w:sz w:val="22"/>
              </w:rPr>
              <w:t>1360</w:t>
            </w:r>
          </w:p>
        </w:tc>
      </w:tr>
      <w:tr w:rsidR="0093015D" w:rsidRPr="004D2377" w:rsidTr="00352C20">
        <w:tc>
          <w:tcPr>
            <w:tcW w:w="491" w:type="dxa"/>
            <w:tcBorders>
              <w:bottom w:val="single" w:sz="4" w:space="0" w:color="auto"/>
            </w:tcBorders>
            <w:vAlign w:val="center"/>
          </w:tcPr>
          <w:p w:rsidR="0093015D" w:rsidRDefault="0093015D" w:rsidP="00352C20">
            <w:pPr>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2</w:t>
            </w:r>
          </w:p>
        </w:tc>
        <w:tc>
          <w:tcPr>
            <w:tcW w:w="4444" w:type="dxa"/>
            <w:gridSpan w:val="2"/>
            <w:tcBorders>
              <w:bottom w:val="single" w:sz="4" w:space="0" w:color="auto"/>
            </w:tcBorders>
            <w:vAlign w:val="center"/>
          </w:tcPr>
          <w:p w:rsidR="0093015D" w:rsidRDefault="0093015D" w:rsidP="00352C20">
            <w:pPr>
              <w:pStyle w:val="a3"/>
              <w:jc w:val="left"/>
              <w:rPr>
                <w:b w:val="0"/>
                <w:sz w:val="24"/>
              </w:rPr>
            </w:pPr>
            <w:r>
              <w:rPr>
                <w:b w:val="0"/>
                <w:sz w:val="24"/>
              </w:rPr>
              <w:t>Нивелировка подкрановых путей мостовых и козловых кранов АО «АТЭЦ»</w:t>
            </w:r>
          </w:p>
        </w:tc>
        <w:tc>
          <w:tcPr>
            <w:tcW w:w="1559" w:type="dxa"/>
            <w:gridSpan w:val="2"/>
            <w:tcBorders>
              <w:bottom w:val="single" w:sz="4" w:space="0" w:color="auto"/>
            </w:tcBorders>
            <w:vAlign w:val="center"/>
          </w:tcPr>
          <w:p w:rsidR="0093015D" w:rsidRDefault="0093015D" w:rsidP="00352C20">
            <w:pPr>
              <w:pStyle w:val="a3"/>
              <w:rPr>
                <w:b w:val="0"/>
                <w:sz w:val="22"/>
              </w:rPr>
            </w:pPr>
            <w:r>
              <w:rPr>
                <w:b w:val="0"/>
                <w:sz w:val="22"/>
              </w:rPr>
              <w:t>2020 г.</w:t>
            </w:r>
          </w:p>
        </w:tc>
        <w:tc>
          <w:tcPr>
            <w:tcW w:w="1426" w:type="dxa"/>
            <w:gridSpan w:val="2"/>
            <w:tcBorders>
              <w:bottom w:val="single" w:sz="4" w:space="0" w:color="auto"/>
            </w:tcBorders>
            <w:vAlign w:val="center"/>
          </w:tcPr>
          <w:p w:rsidR="0093015D" w:rsidRDefault="0093015D" w:rsidP="00352C20">
            <w:pPr>
              <w:pStyle w:val="a3"/>
              <w:rPr>
                <w:b w:val="0"/>
                <w:sz w:val="22"/>
              </w:rPr>
            </w:pPr>
            <w:r>
              <w:rPr>
                <w:b w:val="0"/>
                <w:sz w:val="22"/>
              </w:rPr>
              <w:t>4300</w:t>
            </w:r>
          </w:p>
        </w:tc>
      </w:tr>
      <w:tr w:rsidR="00352C20" w:rsidRPr="004D2377" w:rsidTr="00352C20">
        <w:trPr>
          <w:cantSplit/>
        </w:trPr>
        <w:tc>
          <w:tcPr>
            <w:tcW w:w="6494" w:type="dxa"/>
            <w:gridSpan w:val="5"/>
            <w:tcBorders>
              <w:bottom w:val="single" w:sz="4" w:space="0" w:color="auto"/>
            </w:tcBorders>
            <w:vAlign w:val="center"/>
          </w:tcPr>
          <w:p w:rsidR="00352C20" w:rsidRPr="004D2377" w:rsidRDefault="00352C20" w:rsidP="00352C20">
            <w:pPr>
              <w:spacing w:after="0" w:line="240" w:lineRule="auto"/>
              <w:rPr>
                <w:rFonts w:ascii="Times New Roman" w:eastAsia="Times New Roman" w:hAnsi="Times New Roman" w:cs="Times New Roman"/>
                <w:b/>
                <w:bCs/>
                <w:szCs w:val="24"/>
                <w:lang w:eastAsia="ko-KR"/>
              </w:rPr>
            </w:pPr>
            <w:r w:rsidRPr="004D2377">
              <w:rPr>
                <w:rFonts w:ascii="Times New Roman" w:eastAsia="Times New Roman" w:hAnsi="Times New Roman" w:cs="Times New Roman"/>
                <w:b/>
                <w:bCs/>
                <w:szCs w:val="24"/>
                <w:lang w:eastAsia="ru-RU"/>
              </w:rPr>
              <w:t xml:space="preserve">                            Итого</w:t>
            </w:r>
          </w:p>
        </w:tc>
        <w:tc>
          <w:tcPr>
            <w:tcW w:w="1426" w:type="dxa"/>
            <w:gridSpan w:val="2"/>
            <w:tcBorders>
              <w:bottom w:val="single" w:sz="4" w:space="0" w:color="auto"/>
            </w:tcBorders>
            <w:vAlign w:val="center"/>
          </w:tcPr>
          <w:p w:rsidR="00352C20" w:rsidRPr="004D2377" w:rsidRDefault="0093015D" w:rsidP="00352C20">
            <w:pPr>
              <w:spacing w:after="0" w:line="240" w:lineRule="auto"/>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5660</w:t>
            </w:r>
          </w:p>
        </w:tc>
      </w:tr>
    </w:tbl>
    <w:p w:rsidR="00352C20" w:rsidRDefault="00352C20" w:rsidP="00352C20">
      <w:pPr>
        <w:tabs>
          <w:tab w:val="left" w:pos="5550"/>
        </w:tabs>
      </w:pPr>
      <w:r>
        <w:tab/>
      </w:r>
    </w:p>
    <w:p w:rsidR="00352C20" w:rsidRDefault="00352C20" w:rsidP="00352C20">
      <w:pPr>
        <w:rPr>
          <w:rFonts w:ascii="Times New Roman" w:hAnsi="Times New Roman" w:cs="Times New Roman"/>
          <w:sz w:val="26"/>
          <w:szCs w:val="26"/>
        </w:rPr>
      </w:pPr>
      <w:r>
        <w:rPr>
          <w:rFonts w:ascii="Times New Roman" w:hAnsi="Times New Roman" w:cs="Times New Roman"/>
          <w:sz w:val="26"/>
          <w:szCs w:val="26"/>
        </w:rPr>
        <w:t xml:space="preserve">          </w:t>
      </w:r>
      <w:r w:rsidRPr="003D1A87">
        <w:rPr>
          <w:rFonts w:ascii="Times New Roman" w:hAnsi="Times New Roman" w:cs="Times New Roman"/>
          <w:sz w:val="26"/>
          <w:szCs w:val="26"/>
        </w:rPr>
        <w:t>Максимальная сумма –</w:t>
      </w:r>
      <w:r w:rsidR="0093015D">
        <w:rPr>
          <w:rFonts w:ascii="Times New Roman" w:hAnsi="Times New Roman" w:cs="Times New Roman"/>
          <w:sz w:val="26"/>
          <w:szCs w:val="26"/>
        </w:rPr>
        <w:t>5</w:t>
      </w:r>
      <w:r w:rsidRPr="00CE3381">
        <w:rPr>
          <w:rFonts w:ascii="Times New Roman" w:hAnsi="Times New Roman" w:cs="Times New Roman"/>
          <w:sz w:val="26"/>
          <w:szCs w:val="26"/>
        </w:rPr>
        <w:t xml:space="preserve"> </w:t>
      </w:r>
      <w:r>
        <w:rPr>
          <w:rFonts w:ascii="Times New Roman" w:hAnsi="Times New Roman" w:cs="Times New Roman"/>
          <w:sz w:val="26"/>
          <w:szCs w:val="26"/>
        </w:rPr>
        <w:t>37</w:t>
      </w:r>
      <w:r w:rsidRPr="00CE3381">
        <w:rPr>
          <w:rFonts w:ascii="Times New Roman" w:hAnsi="Times New Roman" w:cs="Times New Roman"/>
          <w:sz w:val="26"/>
          <w:szCs w:val="26"/>
        </w:rPr>
        <w:t xml:space="preserve">0 000 </w:t>
      </w:r>
      <w:r w:rsidR="0093015D">
        <w:rPr>
          <w:rFonts w:ascii="Times New Roman" w:hAnsi="Times New Roman" w:cs="Times New Roman"/>
          <w:sz w:val="26"/>
          <w:szCs w:val="26"/>
        </w:rPr>
        <w:t xml:space="preserve">тенге </w:t>
      </w:r>
      <w:r w:rsidRPr="00CE3381">
        <w:rPr>
          <w:rFonts w:ascii="Times New Roman" w:hAnsi="Times New Roman" w:cs="Times New Roman"/>
          <w:sz w:val="26"/>
          <w:szCs w:val="26"/>
        </w:rPr>
        <w:t>без учета НДС.</w:t>
      </w:r>
    </w:p>
    <w:p w:rsidR="00352C20" w:rsidRPr="00C56483" w:rsidRDefault="00352C20" w:rsidP="00352C20">
      <w:pPr>
        <w:rPr>
          <w:b/>
          <w:sz w:val="24"/>
          <w:szCs w:val="24"/>
        </w:rPr>
      </w:pPr>
      <w:r>
        <w:rPr>
          <w:rStyle w:val="s1"/>
          <w:b w:val="0"/>
          <w:sz w:val="24"/>
        </w:rPr>
        <w:t xml:space="preserve">Приложение: </w:t>
      </w:r>
      <w:r w:rsidRPr="00C56483">
        <w:rPr>
          <w:rStyle w:val="s1"/>
          <w:b w:val="0"/>
          <w:sz w:val="24"/>
        </w:rPr>
        <w:t>Техническая спецификация закупаемых работ</w:t>
      </w:r>
      <w:r>
        <w:rPr>
          <w:rStyle w:val="s1"/>
          <w:b w:val="0"/>
          <w:sz w:val="24"/>
        </w:rPr>
        <w:t xml:space="preserve"> </w:t>
      </w:r>
      <w:r w:rsidRPr="00CE3381">
        <w:rPr>
          <w:rStyle w:val="s1"/>
          <w:b w:val="0"/>
          <w:color w:val="auto"/>
          <w:sz w:val="24"/>
        </w:rPr>
        <w:t xml:space="preserve">– </w:t>
      </w:r>
      <w:r w:rsidR="002B5A23">
        <w:rPr>
          <w:rStyle w:val="s1"/>
          <w:b w:val="0"/>
          <w:color w:val="auto"/>
          <w:sz w:val="24"/>
        </w:rPr>
        <w:t>3</w:t>
      </w:r>
      <w:r w:rsidRPr="00CE3381">
        <w:rPr>
          <w:rStyle w:val="s1"/>
          <w:b w:val="0"/>
          <w:color w:val="auto"/>
          <w:sz w:val="24"/>
        </w:rPr>
        <w:t xml:space="preserve"> лист</w:t>
      </w:r>
      <w:r w:rsidR="00034D12">
        <w:rPr>
          <w:rStyle w:val="s1"/>
          <w:b w:val="0"/>
          <w:color w:val="auto"/>
          <w:sz w:val="24"/>
        </w:rPr>
        <w:t>а</w:t>
      </w: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r>
        <w:rPr>
          <w:rFonts w:ascii="Times New Roman" w:hAnsi="Times New Roman" w:cs="Times New Roman"/>
          <w:sz w:val="26"/>
          <w:szCs w:val="26"/>
        </w:rPr>
        <w:t xml:space="preserve">                   Начальник ПТО                                   </w:t>
      </w:r>
      <w:proofErr w:type="spellStart"/>
      <w:r>
        <w:rPr>
          <w:rFonts w:ascii="Times New Roman" w:hAnsi="Times New Roman" w:cs="Times New Roman"/>
          <w:sz w:val="26"/>
          <w:szCs w:val="26"/>
        </w:rPr>
        <w:t>Жумаханов</w:t>
      </w:r>
      <w:proofErr w:type="spellEnd"/>
      <w:r>
        <w:rPr>
          <w:rFonts w:ascii="Times New Roman" w:hAnsi="Times New Roman" w:cs="Times New Roman"/>
          <w:sz w:val="26"/>
          <w:szCs w:val="26"/>
        </w:rPr>
        <w:t xml:space="preserve"> С.К.</w:t>
      </w: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352C20" w:rsidRDefault="00352C20" w:rsidP="00352C20">
      <w:pPr>
        <w:rPr>
          <w:rFonts w:ascii="Times New Roman" w:hAnsi="Times New Roman" w:cs="Times New Roman"/>
          <w:sz w:val="26"/>
          <w:szCs w:val="26"/>
        </w:rPr>
      </w:pPr>
    </w:p>
    <w:p w:rsidR="002B5A23" w:rsidRPr="002B5A23" w:rsidRDefault="002B5A23" w:rsidP="002B5A23">
      <w:pPr>
        <w:spacing w:after="0"/>
        <w:jc w:val="right"/>
        <w:rPr>
          <w:rStyle w:val="s1"/>
          <w:b w:val="0"/>
          <w:sz w:val="24"/>
          <w:szCs w:val="24"/>
        </w:rPr>
      </w:pPr>
      <w:r w:rsidRPr="002B5A23">
        <w:rPr>
          <w:rStyle w:val="s1"/>
          <w:b w:val="0"/>
          <w:sz w:val="24"/>
          <w:szCs w:val="24"/>
        </w:rPr>
        <w:lastRenderedPageBreak/>
        <w:t>Утверждаю</w:t>
      </w:r>
    </w:p>
    <w:p w:rsidR="002B5A23" w:rsidRPr="002B5A23" w:rsidRDefault="002B5A23" w:rsidP="002B5A23">
      <w:pPr>
        <w:spacing w:after="0"/>
        <w:jc w:val="right"/>
        <w:rPr>
          <w:rStyle w:val="s1"/>
          <w:b w:val="0"/>
          <w:sz w:val="24"/>
          <w:szCs w:val="24"/>
        </w:rPr>
      </w:pPr>
      <w:r w:rsidRPr="002B5A23">
        <w:rPr>
          <w:rStyle w:val="s1"/>
          <w:b w:val="0"/>
          <w:sz w:val="24"/>
          <w:szCs w:val="24"/>
        </w:rPr>
        <w:t>Первый вице президент АО «АТЭЦ»</w:t>
      </w:r>
    </w:p>
    <w:p w:rsidR="002B5A23" w:rsidRPr="002B5A23" w:rsidRDefault="002B5A23" w:rsidP="002B5A23">
      <w:pPr>
        <w:spacing w:after="0"/>
        <w:jc w:val="right"/>
        <w:rPr>
          <w:rStyle w:val="s1"/>
          <w:b w:val="0"/>
          <w:sz w:val="24"/>
          <w:szCs w:val="24"/>
        </w:rPr>
      </w:pPr>
      <w:r w:rsidRPr="002B5A23">
        <w:rPr>
          <w:rStyle w:val="s1"/>
          <w:b w:val="0"/>
          <w:sz w:val="24"/>
          <w:szCs w:val="24"/>
        </w:rPr>
        <w:t xml:space="preserve">______________ </w:t>
      </w:r>
      <w:proofErr w:type="spellStart"/>
      <w:r w:rsidRPr="002B5A23">
        <w:rPr>
          <w:rStyle w:val="s1"/>
          <w:b w:val="0"/>
          <w:sz w:val="24"/>
          <w:szCs w:val="24"/>
        </w:rPr>
        <w:t>Кульжанисов</w:t>
      </w:r>
      <w:proofErr w:type="spellEnd"/>
      <w:r w:rsidRPr="002B5A23">
        <w:rPr>
          <w:rStyle w:val="s1"/>
          <w:b w:val="0"/>
          <w:sz w:val="24"/>
          <w:szCs w:val="24"/>
        </w:rPr>
        <w:t xml:space="preserve"> Б.А.</w:t>
      </w:r>
    </w:p>
    <w:p w:rsidR="00352C20" w:rsidRPr="002B5A23" w:rsidRDefault="002B5A23" w:rsidP="002B5A23">
      <w:pPr>
        <w:jc w:val="right"/>
        <w:rPr>
          <w:rFonts w:ascii="Times New Roman" w:hAnsi="Times New Roman" w:cs="Times New Roman"/>
          <w:sz w:val="26"/>
          <w:szCs w:val="26"/>
        </w:rPr>
      </w:pPr>
      <w:r w:rsidRPr="002B5A23">
        <w:rPr>
          <w:rStyle w:val="s1"/>
          <w:b w:val="0"/>
          <w:sz w:val="24"/>
          <w:szCs w:val="24"/>
        </w:rPr>
        <w:t>«____» ________________</w:t>
      </w:r>
    </w:p>
    <w:p w:rsidR="002B5A23" w:rsidRPr="002B5A23" w:rsidRDefault="00352C20" w:rsidP="002B5A23">
      <w:pPr>
        <w:spacing w:after="0"/>
        <w:jc w:val="center"/>
        <w:rPr>
          <w:rFonts w:ascii="Times New Roman" w:hAnsi="Times New Roman" w:cs="Times New Roman"/>
          <w:sz w:val="24"/>
          <w:szCs w:val="24"/>
        </w:rPr>
      </w:pPr>
      <w:r w:rsidRPr="002B5A23">
        <w:rPr>
          <w:rFonts w:ascii="Times New Roman" w:hAnsi="Times New Roman" w:cs="Times New Roman"/>
          <w:sz w:val="24"/>
          <w:szCs w:val="24"/>
        </w:rPr>
        <w:t xml:space="preserve">Техническое задание на топографо-геодезические работы по объекту  «Реконструкция наружных линий хозяйственно-бытовых стоков на территории </w:t>
      </w:r>
    </w:p>
    <w:p w:rsidR="00352C20" w:rsidRPr="002B5A23" w:rsidRDefault="00352C20" w:rsidP="002B5A23">
      <w:pPr>
        <w:spacing w:after="0"/>
        <w:jc w:val="center"/>
        <w:rPr>
          <w:rFonts w:ascii="Times New Roman" w:hAnsi="Times New Roman" w:cs="Times New Roman"/>
          <w:sz w:val="24"/>
          <w:szCs w:val="24"/>
        </w:rPr>
      </w:pPr>
      <w:r w:rsidRPr="002B5A23">
        <w:rPr>
          <w:rFonts w:ascii="Times New Roman" w:hAnsi="Times New Roman" w:cs="Times New Roman"/>
          <w:sz w:val="24"/>
          <w:szCs w:val="24"/>
        </w:rPr>
        <w:t>АО «АТЭЦ»</w:t>
      </w:r>
    </w:p>
    <w:tbl>
      <w:tblPr>
        <w:tblStyle w:val="a6"/>
        <w:tblW w:w="9831" w:type="dxa"/>
        <w:tblLook w:val="04A0" w:firstRow="1" w:lastRow="0" w:firstColumn="1" w:lastColumn="0" w:noHBand="0" w:noVBand="1"/>
      </w:tblPr>
      <w:tblGrid>
        <w:gridCol w:w="824"/>
        <w:gridCol w:w="4290"/>
        <w:gridCol w:w="4717"/>
      </w:tblGrid>
      <w:tr w:rsidR="00352C20" w:rsidRPr="00352C20" w:rsidTr="00352C20">
        <w:trPr>
          <w:trHeight w:val="871"/>
        </w:trPr>
        <w:tc>
          <w:tcPr>
            <w:tcW w:w="824" w:type="dxa"/>
            <w:vAlign w:val="center"/>
          </w:tcPr>
          <w:p w:rsidR="00352C20" w:rsidRPr="00352C20" w:rsidRDefault="00352C20" w:rsidP="00352C20">
            <w:pPr>
              <w:spacing w:line="276" w:lineRule="auto"/>
              <w:jc w:val="center"/>
              <w:rPr>
                <w:rFonts w:ascii="Times New Roman" w:hAnsi="Times New Roman" w:cs="Times New Roman"/>
                <w:b/>
                <w:i/>
                <w:sz w:val="24"/>
                <w:szCs w:val="24"/>
              </w:rPr>
            </w:pPr>
            <w:r w:rsidRPr="00352C20">
              <w:rPr>
                <w:rFonts w:ascii="Times New Roman" w:hAnsi="Times New Roman" w:cs="Times New Roman"/>
                <w:b/>
                <w:i/>
                <w:sz w:val="24"/>
                <w:szCs w:val="24"/>
              </w:rPr>
              <w:t xml:space="preserve">№ </w:t>
            </w:r>
            <w:proofErr w:type="gramStart"/>
            <w:r w:rsidRPr="00352C20">
              <w:rPr>
                <w:rFonts w:ascii="Times New Roman" w:hAnsi="Times New Roman" w:cs="Times New Roman"/>
                <w:b/>
                <w:i/>
                <w:sz w:val="24"/>
                <w:szCs w:val="24"/>
              </w:rPr>
              <w:t>п</w:t>
            </w:r>
            <w:proofErr w:type="gramEnd"/>
            <w:r w:rsidRPr="00352C20">
              <w:rPr>
                <w:rFonts w:ascii="Times New Roman" w:hAnsi="Times New Roman" w:cs="Times New Roman"/>
                <w:b/>
                <w:i/>
                <w:sz w:val="24"/>
                <w:szCs w:val="24"/>
              </w:rPr>
              <w:t>/п</w:t>
            </w:r>
          </w:p>
        </w:tc>
        <w:tc>
          <w:tcPr>
            <w:tcW w:w="4290" w:type="dxa"/>
            <w:vAlign w:val="center"/>
          </w:tcPr>
          <w:p w:rsidR="00352C20" w:rsidRPr="00352C20" w:rsidRDefault="00352C20" w:rsidP="00352C20">
            <w:pPr>
              <w:spacing w:line="276" w:lineRule="auto"/>
              <w:jc w:val="center"/>
              <w:rPr>
                <w:rFonts w:ascii="Times New Roman" w:hAnsi="Times New Roman" w:cs="Times New Roman"/>
                <w:b/>
                <w:i/>
                <w:sz w:val="24"/>
                <w:szCs w:val="24"/>
              </w:rPr>
            </w:pPr>
            <w:r w:rsidRPr="00352C20">
              <w:rPr>
                <w:rFonts w:ascii="Times New Roman" w:hAnsi="Times New Roman" w:cs="Times New Roman"/>
                <w:b/>
                <w:i/>
                <w:sz w:val="24"/>
                <w:szCs w:val="24"/>
              </w:rPr>
              <w:t>Перечень основных данных и требований</w:t>
            </w:r>
          </w:p>
        </w:tc>
        <w:tc>
          <w:tcPr>
            <w:tcW w:w="4717" w:type="dxa"/>
            <w:vAlign w:val="center"/>
          </w:tcPr>
          <w:p w:rsidR="00352C20" w:rsidRPr="00352C20" w:rsidRDefault="00352C20" w:rsidP="00352C20">
            <w:pPr>
              <w:spacing w:line="276" w:lineRule="auto"/>
              <w:jc w:val="center"/>
              <w:rPr>
                <w:rFonts w:ascii="Times New Roman" w:hAnsi="Times New Roman" w:cs="Times New Roman"/>
                <w:b/>
                <w:i/>
                <w:sz w:val="24"/>
                <w:szCs w:val="24"/>
              </w:rPr>
            </w:pPr>
            <w:r w:rsidRPr="00352C20">
              <w:rPr>
                <w:rFonts w:ascii="Times New Roman" w:hAnsi="Times New Roman" w:cs="Times New Roman"/>
                <w:b/>
                <w:i/>
                <w:sz w:val="24"/>
                <w:szCs w:val="24"/>
              </w:rPr>
              <w:t>Основные данные</w:t>
            </w: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1</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Вид строительства</w:t>
            </w:r>
          </w:p>
        </w:tc>
        <w:tc>
          <w:tcPr>
            <w:tcW w:w="4717" w:type="dxa"/>
          </w:tcPr>
          <w:p w:rsidR="00352C20" w:rsidRPr="00352C20" w:rsidRDefault="00352C20" w:rsidP="00352C20">
            <w:pPr>
              <w:spacing w:line="276" w:lineRule="auto"/>
              <w:rPr>
                <w:rFonts w:ascii="Times New Roman" w:hAnsi="Times New Roman" w:cs="Times New Roman"/>
                <w:sz w:val="24"/>
                <w:szCs w:val="24"/>
              </w:rPr>
            </w:pPr>
            <w:r w:rsidRPr="00352C20">
              <w:rPr>
                <w:rFonts w:ascii="Times New Roman" w:hAnsi="Times New Roman" w:cs="Times New Roman"/>
                <w:sz w:val="24"/>
                <w:szCs w:val="24"/>
                <w:lang w:eastAsia="ko-KR"/>
              </w:rPr>
              <w:t>Реконструкция</w:t>
            </w: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2</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Стадийность проектирования</w:t>
            </w:r>
          </w:p>
        </w:tc>
        <w:tc>
          <w:tcPr>
            <w:tcW w:w="4717" w:type="dxa"/>
          </w:tcPr>
          <w:p w:rsidR="00352C20" w:rsidRPr="00352C20" w:rsidRDefault="00352C20" w:rsidP="00352C20">
            <w:pPr>
              <w:spacing w:line="276" w:lineRule="auto"/>
              <w:rPr>
                <w:rFonts w:ascii="Times New Roman" w:hAnsi="Times New Roman" w:cs="Times New Roman"/>
                <w:sz w:val="24"/>
                <w:szCs w:val="24"/>
              </w:rPr>
            </w:pPr>
            <w:r w:rsidRPr="00352C20">
              <w:rPr>
                <w:rFonts w:ascii="Times New Roman" w:hAnsi="Times New Roman" w:cs="Times New Roman"/>
                <w:sz w:val="24"/>
                <w:szCs w:val="24"/>
              </w:rPr>
              <w:t>Рабочий проект</w:t>
            </w: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3</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Требования по вариантной и конкурсной разработке</w:t>
            </w:r>
          </w:p>
        </w:tc>
        <w:tc>
          <w:tcPr>
            <w:tcW w:w="4717" w:type="dxa"/>
          </w:tcPr>
          <w:p w:rsidR="00352C20" w:rsidRPr="00352C20" w:rsidRDefault="00352C20" w:rsidP="00352C20">
            <w:pPr>
              <w:spacing w:line="276" w:lineRule="auto"/>
              <w:rPr>
                <w:rFonts w:ascii="Times New Roman" w:hAnsi="Times New Roman" w:cs="Times New Roman"/>
                <w:sz w:val="24"/>
                <w:szCs w:val="24"/>
              </w:rPr>
            </w:pPr>
            <w:r w:rsidRPr="00352C20">
              <w:rPr>
                <w:rFonts w:ascii="Times New Roman" w:hAnsi="Times New Roman" w:cs="Times New Roman"/>
                <w:sz w:val="24"/>
                <w:szCs w:val="24"/>
              </w:rPr>
              <w:t>Не требуются</w:t>
            </w: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4</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Особые условия строительства.</w:t>
            </w:r>
          </w:p>
        </w:tc>
        <w:tc>
          <w:tcPr>
            <w:tcW w:w="4717" w:type="dxa"/>
          </w:tcPr>
          <w:p w:rsidR="00352C20" w:rsidRPr="00352C20" w:rsidRDefault="00352C20" w:rsidP="00352C20">
            <w:pPr>
              <w:rPr>
                <w:rFonts w:ascii="Times New Roman" w:hAnsi="Times New Roman" w:cs="Times New Roman"/>
                <w:sz w:val="24"/>
                <w:szCs w:val="24"/>
              </w:rPr>
            </w:pPr>
            <w:r w:rsidRPr="00352C20">
              <w:rPr>
                <w:rFonts w:ascii="Times New Roman" w:hAnsi="Times New Roman" w:cs="Times New Roman"/>
                <w:sz w:val="24"/>
                <w:szCs w:val="24"/>
              </w:rPr>
              <w:t xml:space="preserve">Отсутствуют </w:t>
            </w: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5</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 xml:space="preserve">Основные технико-экономические показатели объекта, в </w:t>
            </w:r>
            <w:proofErr w:type="spellStart"/>
            <w:r w:rsidRPr="00352C20">
              <w:rPr>
                <w:rFonts w:ascii="Times New Roman" w:hAnsi="Times New Roman" w:cs="Times New Roman"/>
                <w:i/>
                <w:sz w:val="24"/>
                <w:szCs w:val="24"/>
              </w:rPr>
              <w:t>т.ч</w:t>
            </w:r>
            <w:proofErr w:type="spellEnd"/>
            <w:r w:rsidRPr="00352C20">
              <w:rPr>
                <w:rFonts w:ascii="Times New Roman" w:hAnsi="Times New Roman" w:cs="Times New Roman"/>
                <w:i/>
                <w:sz w:val="24"/>
                <w:szCs w:val="24"/>
              </w:rPr>
              <w:t>. мощность, производительность, производственная программа</w:t>
            </w:r>
          </w:p>
        </w:tc>
        <w:tc>
          <w:tcPr>
            <w:tcW w:w="4717" w:type="dxa"/>
          </w:tcPr>
          <w:p w:rsidR="00352C20" w:rsidRPr="00352C20" w:rsidRDefault="00352C20" w:rsidP="00352C20">
            <w:pPr>
              <w:spacing w:line="276" w:lineRule="auto"/>
              <w:rPr>
                <w:rFonts w:ascii="Times New Roman" w:hAnsi="Times New Roman" w:cs="Times New Roman"/>
                <w:sz w:val="24"/>
                <w:szCs w:val="24"/>
              </w:rPr>
            </w:pPr>
            <w:r w:rsidRPr="00352C20">
              <w:rPr>
                <w:rFonts w:ascii="Times New Roman" w:hAnsi="Times New Roman" w:cs="Times New Roman"/>
                <w:sz w:val="24"/>
                <w:szCs w:val="24"/>
              </w:rPr>
              <w:t>Общая площадь топографической съемки 39400м2 / 3.94Га</w:t>
            </w:r>
          </w:p>
          <w:p w:rsidR="00352C20" w:rsidRPr="00352C20" w:rsidRDefault="00352C20" w:rsidP="00352C20">
            <w:pPr>
              <w:rPr>
                <w:rFonts w:ascii="Times New Roman" w:hAnsi="Times New Roman" w:cs="Times New Roman"/>
                <w:sz w:val="24"/>
                <w:szCs w:val="24"/>
              </w:rPr>
            </w:pPr>
          </w:p>
        </w:tc>
      </w:tr>
      <w:tr w:rsidR="00352C20" w:rsidRPr="00352C20" w:rsidTr="00352C20">
        <w:trPr>
          <w:trHeight w:val="146"/>
        </w:trPr>
        <w:tc>
          <w:tcPr>
            <w:tcW w:w="824" w:type="dxa"/>
            <w:vAlign w:val="center"/>
          </w:tcPr>
          <w:p w:rsidR="00352C20" w:rsidRPr="00352C20" w:rsidRDefault="00352C20" w:rsidP="00352C20">
            <w:pPr>
              <w:spacing w:line="276" w:lineRule="auto"/>
              <w:jc w:val="center"/>
              <w:rPr>
                <w:rFonts w:ascii="Times New Roman" w:hAnsi="Times New Roman" w:cs="Times New Roman"/>
                <w:b/>
                <w:sz w:val="24"/>
                <w:szCs w:val="24"/>
              </w:rPr>
            </w:pPr>
            <w:r w:rsidRPr="00352C20">
              <w:rPr>
                <w:rFonts w:ascii="Times New Roman" w:hAnsi="Times New Roman" w:cs="Times New Roman"/>
                <w:b/>
                <w:sz w:val="24"/>
                <w:szCs w:val="24"/>
              </w:rPr>
              <w:t>6</w:t>
            </w:r>
          </w:p>
        </w:tc>
        <w:tc>
          <w:tcPr>
            <w:tcW w:w="4290" w:type="dxa"/>
          </w:tcPr>
          <w:p w:rsidR="00352C20" w:rsidRPr="00352C20" w:rsidRDefault="00352C20" w:rsidP="00352C20">
            <w:pPr>
              <w:spacing w:line="276" w:lineRule="auto"/>
              <w:rPr>
                <w:rFonts w:ascii="Times New Roman" w:hAnsi="Times New Roman" w:cs="Times New Roman"/>
                <w:i/>
                <w:sz w:val="24"/>
                <w:szCs w:val="24"/>
              </w:rPr>
            </w:pPr>
            <w:r w:rsidRPr="00352C20">
              <w:rPr>
                <w:rFonts w:ascii="Times New Roman" w:hAnsi="Times New Roman" w:cs="Times New Roman"/>
                <w:i/>
                <w:sz w:val="24"/>
                <w:szCs w:val="24"/>
              </w:rPr>
              <w:t>Требования к топографо-геодезическим изысканиям</w:t>
            </w:r>
          </w:p>
        </w:tc>
        <w:tc>
          <w:tcPr>
            <w:tcW w:w="4717" w:type="dxa"/>
          </w:tcPr>
          <w:p w:rsidR="00352C20" w:rsidRDefault="00352C20"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Изготовление и установка геодезических знаков, кат</w:t>
            </w:r>
            <w:r w:rsidR="0083102A">
              <w:rPr>
                <w:rFonts w:ascii="Times New Roman" w:hAnsi="Times New Roman" w:cs="Times New Roman"/>
                <w:sz w:val="24"/>
                <w:szCs w:val="24"/>
              </w:rPr>
              <w:t>егория</w:t>
            </w:r>
            <w:r>
              <w:rPr>
                <w:rFonts w:ascii="Times New Roman" w:hAnsi="Times New Roman" w:cs="Times New Roman"/>
                <w:sz w:val="24"/>
                <w:szCs w:val="24"/>
              </w:rPr>
              <w:t xml:space="preserve"> </w:t>
            </w:r>
            <w:r>
              <w:rPr>
                <w:rFonts w:asciiTheme="minorEastAsia" w:hAnsiTheme="minorEastAsia" w:cstheme="minorEastAsia" w:hint="eastAsia"/>
                <w:sz w:val="24"/>
                <w:szCs w:val="24"/>
              </w:rPr>
              <w:t>I</w:t>
            </w:r>
            <w:r>
              <w:rPr>
                <w:rFonts w:ascii="Times New Roman" w:hAnsi="Times New Roman" w:cs="Times New Roman"/>
                <w:sz w:val="24"/>
                <w:szCs w:val="24"/>
              </w:rPr>
              <w:t xml:space="preserve">II </w:t>
            </w:r>
          </w:p>
          <w:p w:rsidR="00352C20" w:rsidRDefault="00352C20"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Определение координат и высот спутниковыми приёмниками пунктов съёмочного обоснования</w:t>
            </w:r>
          </w:p>
          <w:p w:rsidR="00352C20" w:rsidRDefault="00352C20" w:rsidP="00034D12">
            <w:pPr>
              <w:pStyle w:val="a5"/>
              <w:numPr>
                <w:ilvl w:val="0"/>
                <w:numId w:val="36"/>
              </w:numPr>
              <w:rPr>
                <w:rFonts w:ascii="Times New Roman" w:hAnsi="Times New Roman" w:cs="Times New Roman"/>
                <w:sz w:val="24"/>
                <w:szCs w:val="24"/>
              </w:rPr>
            </w:pPr>
            <w:proofErr w:type="gramStart"/>
            <w:r w:rsidRPr="00352C20">
              <w:rPr>
                <w:rFonts w:ascii="Times New Roman" w:hAnsi="Times New Roman" w:cs="Times New Roman"/>
                <w:sz w:val="24"/>
                <w:szCs w:val="24"/>
              </w:rPr>
              <w:t>Топографическую</w:t>
            </w:r>
            <w:proofErr w:type="gramEnd"/>
            <w:r w:rsidRPr="00352C20">
              <w:rPr>
                <w:rFonts w:ascii="Times New Roman" w:hAnsi="Times New Roman" w:cs="Times New Roman"/>
                <w:sz w:val="24"/>
                <w:szCs w:val="24"/>
              </w:rPr>
              <w:t xml:space="preserve"> съемк</w:t>
            </w:r>
            <w:r>
              <w:rPr>
                <w:rFonts w:ascii="Times New Roman" w:hAnsi="Times New Roman" w:cs="Times New Roman"/>
                <w:sz w:val="24"/>
                <w:szCs w:val="24"/>
              </w:rPr>
              <w:t>а на территории действующего предприятия,</w:t>
            </w:r>
            <w:r w:rsidR="0083102A">
              <w:rPr>
                <w:rFonts w:ascii="Times New Roman" w:hAnsi="Times New Roman" w:cs="Times New Roman"/>
                <w:sz w:val="24"/>
                <w:szCs w:val="24"/>
              </w:rPr>
              <w:t xml:space="preserve"> </w:t>
            </w:r>
            <w:r w:rsidRPr="00352C20">
              <w:rPr>
                <w:rFonts w:ascii="Times New Roman" w:hAnsi="Times New Roman" w:cs="Times New Roman"/>
                <w:sz w:val="24"/>
                <w:szCs w:val="24"/>
              </w:rPr>
              <w:t>масштаб</w:t>
            </w:r>
            <w:r w:rsidR="0083102A">
              <w:rPr>
                <w:rFonts w:ascii="Times New Roman" w:hAnsi="Times New Roman" w:cs="Times New Roman"/>
                <w:sz w:val="24"/>
                <w:szCs w:val="24"/>
              </w:rPr>
              <w:t xml:space="preserve"> съёмки </w:t>
            </w:r>
            <w:r w:rsidRPr="00352C20">
              <w:rPr>
                <w:rFonts w:ascii="Times New Roman" w:hAnsi="Times New Roman" w:cs="Times New Roman"/>
                <w:sz w:val="24"/>
                <w:szCs w:val="24"/>
              </w:rPr>
              <w:t>1:500</w:t>
            </w:r>
            <w:r w:rsidR="0083102A">
              <w:rPr>
                <w:rFonts w:ascii="Times New Roman" w:hAnsi="Times New Roman" w:cs="Times New Roman"/>
                <w:sz w:val="24"/>
                <w:szCs w:val="24"/>
              </w:rPr>
              <w:t xml:space="preserve"> – полевые работы, категория </w:t>
            </w:r>
            <w:r w:rsidR="0083102A">
              <w:rPr>
                <w:rFonts w:asciiTheme="minorEastAsia" w:hAnsiTheme="minorEastAsia" w:cstheme="minorEastAsia" w:hint="eastAsia"/>
                <w:sz w:val="24"/>
                <w:szCs w:val="24"/>
              </w:rPr>
              <w:t>I</w:t>
            </w:r>
            <w:r w:rsidR="0083102A">
              <w:rPr>
                <w:rFonts w:ascii="Times New Roman" w:hAnsi="Times New Roman" w:cs="Times New Roman"/>
                <w:sz w:val="24"/>
                <w:szCs w:val="24"/>
              </w:rPr>
              <w:t>II</w:t>
            </w:r>
          </w:p>
          <w:p w:rsidR="0083102A" w:rsidRDefault="0083102A"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 xml:space="preserve">Создание инженерно-топографического плана на территории действующего предприятия, </w:t>
            </w:r>
            <w:r w:rsidRPr="00352C20">
              <w:rPr>
                <w:rFonts w:ascii="Times New Roman" w:hAnsi="Times New Roman" w:cs="Times New Roman"/>
                <w:sz w:val="24"/>
                <w:szCs w:val="24"/>
              </w:rPr>
              <w:t>масштаб</w:t>
            </w:r>
            <w:r>
              <w:rPr>
                <w:rFonts w:ascii="Times New Roman" w:hAnsi="Times New Roman" w:cs="Times New Roman"/>
                <w:sz w:val="24"/>
                <w:szCs w:val="24"/>
              </w:rPr>
              <w:t xml:space="preserve"> съёмки </w:t>
            </w:r>
            <w:r w:rsidRPr="00352C20">
              <w:rPr>
                <w:rFonts w:ascii="Times New Roman" w:hAnsi="Times New Roman" w:cs="Times New Roman"/>
                <w:sz w:val="24"/>
                <w:szCs w:val="24"/>
              </w:rPr>
              <w:t>1:500</w:t>
            </w:r>
            <w:r>
              <w:rPr>
                <w:rFonts w:ascii="Times New Roman" w:hAnsi="Times New Roman" w:cs="Times New Roman"/>
                <w:sz w:val="24"/>
                <w:szCs w:val="24"/>
              </w:rPr>
              <w:t xml:space="preserve"> – камеральные работы, категория </w:t>
            </w:r>
            <w:r>
              <w:rPr>
                <w:rFonts w:asciiTheme="minorEastAsia" w:hAnsiTheme="minorEastAsia" w:cstheme="minorEastAsia" w:hint="eastAsia"/>
                <w:sz w:val="24"/>
                <w:szCs w:val="24"/>
              </w:rPr>
              <w:t>I</w:t>
            </w:r>
            <w:r>
              <w:rPr>
                <w:rFonts w:ascii="Times New Roman" w:hAnsi="Times New Roman" w:cs="Times New Roman"/>
                <w:sz w:val="24"/>
                <w:szCs w:val="24"/>
              </w:rPr>
              <w:t>II</w:t>
            </w:r>
          </w:p>
          <w:p w:rsidR="0083102A" w:rsidRDefault="0083102A"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Составление планов подземных и надземных коммуникаций</w:t>
            </w:r>
          </w:p>
          <w:p w:rsidR="0083102A" w:rsidRDefault="0083102A"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Проверка полноты планов в эксплуатирующих подразделениях</w:t>
            </w:r>
          </w:p>
          <w:p w:rsidR="0083102A" w:rsidRPr="00352C20" w:rsidRDefault="0083102A" w:rsidP="00034D12">
            <w:pPr>
              <w:pStyle w:val="a5"/>
              <w:numPr>
                <w:ilvl w:val="0"/>
                <w:numId w:val="36"/>
              </w:numPr>
              <w:rPr>
                <w:rFonts w:ascii="Times New Roman" w:hAnsi="Times New Roman" w:cs="Times New Roman"/>
                <w:sz w:val="24"/>
                <w:szCs w:val="24"/>
              </w:rPr>
            </w:pPr>
            <w:r>
              <w:rPr>
                <w:rFonts w:ascii="Times New Roman" w:hAnsi="Times New Roman" w:cs="Times New Roman"/>
                <w:sz w:val="24"/>
                <w:szCs w:val="24"/>
              </w:rPr>
              <w:t>Сдача технического отчёта</w:t>
            </w:r>
          </w:p>
        </w:tc>
      </w:tr>
      <w:tr w:rsidR="00352C20" w:rsidRPr="00352C20" w:rsidTr="00352C20">
        <w:trPr>
          <w:trHeight w:val="146"/>
        </w:trPr>
        <w:tc>
          <w:tcPr>
            <w:tcW w:w="824" w:type="dxa"/>
            <w:vAlign w:val="center"/>
          </w:tcPr>
          <w:p w:rsidR="00352C20" w:rsidRPr="00352C20" w:rsidRDefault="00352C20" w:rsidP="00352C20">
            <w:pPr>
              <w:jc w:val="center"/>
              <w:rPr>
                <w:rFonts w:ascii="Times New Roman" w:hAnsi="Times New Roman" w:cs="Times New Roman"/>
                <w:b/>
                <w:sz w:val="24"/>
                <w:szCs w:val="24"/>
              </w:rPr>
            </w:pPr>
            <w:r w:rsidRPr="00352C20">
              <w:rPr>
                <w:rFonts w:ascii="Times New Roman" w:hAnsi="Times New Roman" w:cs="Times New Roman"/>
                <w:b/>
                <w:sz w:val="24"/>
                <w:szCs w:val="24"/>
              </w:rPr>
              <w:t>7</w:t>
            </w:r>
          </w:p>
        </w:tc>
        <w:tc>
          <w:tcPr>
            <w:tcW w:w="4290" w:type="dxa"/>
          </w:tcPr>
          <w:p w:rsidR="00352C20" w:rsidRPr="00352C20" w:rsidRDefault="00352C20" w:rsidP="00352C20">
            <w:pPr>
              <w:rPr>
                <w:rFonts w:ascii="Times New Roman" w:hAnsi="Times New Roman" w:cs="Times New Roman"/>
                <w:i/>
                <w:sz w:val="24"/>
                <w:szCs w:val="24"/>
              </w:rPr>
            </w:pPr>
            <w:r w:rsidRPr="00352C20">
              <w:rPr>
                <w:rFonts w:ascii="Times New Roman" w:hAnsi="Times New Roman" w:cs="Times New Roman"/>
                <w:i/>
                <w:sz w:val="24"/>
                <w:szCs w:val="24"/>
              </w:rPr>
              <w:t>Требования к составлению и разработке документации</w:t>
            </w:r>
          </w:p>
        </w:tc>
        <w:tc>
          <w:tcPr>
            <w:tcW w:w="4717" w:type="dxa"/>
          </w:tcPr>
          <w:p w:rsidR="00352C20" w:rsidRPr="00352C20" w:rsidRDefault="00352C20" w:rsidP="00352C20">
            <w:pPr>
              <w:rPr>
                <w:rFonts w:ascii="Times New Roman" w:hAnsi="Times New Roman" w:cs="Times New Roman"/>
                <w:sz w:val="24"/>
                <w:szCs w:val="24"/>
              </w:rPr>
            </w:pPr>
            <w:r w:rsidRPr="00352C20">
              <w:rPr>
                <w:rFonts w:ascii="Times New Roman" w:hAnsi="Times New Roman" w:cs="Times New Roman"/>
                <w:sz w:val="24"/>
                <w:szCs w:val="24"/>
              </w:rPr>
              <w:t>Подрядчик несет ответственность за правильность разработанной документации.</w:t>
            </w:r>
          </w:p>
        </w:tc>
      </w:tr>
      <w:tr w:rsidR="00352C20" w:rsidRPr="00352C20" w:rsidTr="00352C20">
        <w:trPr>
          <w:trHeight w:val="146"/>
        </w:trPr>
        <w:tc>
          <w:tcPr>
            <w:tcW w:w="824" w:type="dxa"/>
            <w:vAlign w:val="center"/>
          </w:tcPr>
          <w:p w:rsidR="00352C20" w:rsidRPr="00352C20" w:rsidRDefault="00352C20" w:rsidP="00352C20">
            <w:pPr>
              <w:jc w:val="center"/>
              <w:rPr>
                <w:rFonts w:ascii="Times New Roman" w:hAnsi="Times New Roman" w:cs="Times New Roman"/>
                <w:b/>
                <w:sz w:val="24"/>
                <w:szCs w:val="24"/>
              </w:rPr>
            </w:pPr>
            <w:r w:rsidRPr="00352C20">
              <w:rPr>
                <w:rFonts w:ascii="Times New Roman" w:hAnsi="Times New Roman" w:cs="Times New Roman"/>
                <w:b/>
                <w:sz w:val="24"/>
                <w:szCs w:val="24"/>
              </w:rPr>
              <w:t>8</w:t>
            </w:r>
          </w:p>
        </w:tc>
        <w:tc>
          <w:tcPr>
            <w:tcW w:w="4290" w:type="dxa"/>
          </w:tcPr>
          <w:p w:rsidR="00352C20" w:rsidRPr="00352C20" w:rsidRDefault="00352C20" w:rsidP="00352C20">
            <w:pPr>
              <w:rPr>
                <w:rFonts w:ascii="Times New Roman" w:hAnsi="Times New Roman" w:cs="Times New Roman"/>
                <w:i/>
                <w:sz w:val="24"/>
                <w:szCs w:val="24"/>
              </w:rPr>
            </w:pPr>
            <w:r w:rsidRPr="00352C20">
              <w:rPr>
                <w:rFonts w:ascii="Times New Roman" w:hAnsi="Times New Roman" w:cs="Times New Roman"/>
                <w:i/>
                <w:sz w:val="24"/>
                <w:szCs w:val="24"/>
              </w:rPr>
              <w:t>Требования к передаче документации</w:t>
            </w:r>
          </w:p>
        </w:tc>
        <w:tc>
          <w:tcPr>
            <w:tcW w:w="4717" w:type="dxa"/>
          </w:tcPr>
          <w:p w:rsidR="00352C20" w:rsidRPr="00352C20" w:rsidRDefault="00352C20" w:rsidP="00352C20">
            <w:pPr>
              <w:rPr>
                <w:rFonts w:ascii="Times New Roman" w:hAnsi="Times New Roman" w:cs="Times New Roman"/>
                <w:sz w:val="24"/>
                <w:szCs w:val="24"/>
              </w:rPr>
            </w:pPr>
            <w:r w:rsidRPr="00352C20">
              <w:rPr>
                <w:rFonts w:ascii="Times New Roman" w:hAnsi="Times New Roman" w:cs="Times New Roman"/>
                <w:sz w:val="24"/>
                <w:szCs w:val="24"/>
              </w:rPr>
              <w:t>По окончанию работ вся исполнительная документация оформляется должным образом, представляется и передается заказчику.</w:t>
            </w:r>
          </w:p>
        </w:tc>
      </w:tr>
    </w:tbl>
    <w:p w:rsidR="00352C20" w:rsidRPr="00352C20" w:rsidRDefault="00352C20" w:rsidP="00352C20">
      <w:pPr>
        <w:rPr>
          <w:rFonts w:ascii="Times New Roman" w:hAnsi="Times New Roman" w:cs="Times New Roman"/>
          <w:sz w:val="24"/>
          <w:szCs w:val="24"/>
        </w:rPr>
      </w:pPr>
    </w:p>
    <w:p w:rsidR="00352C20" w:rsidRDefault="00352C20" w:rsidP="00352C20">
      <w:pPr>
        <w:rPr>
          <w:sz w:val="24"/>
          <w:szCs w:val="24"/>
        </w:rPr>
      </w:pPr>
    </w:p>
    <w:p w:rsidR="00352C20" w:rsidRDefault="00352C20" w:rsidP="00352C20">
      <w:pPr>
        <w:spacing w:after="0"/>
        <w:jc w:val="center"/>
        <w:rPr>
          <w:rFonts w:ascii="Times New Roman" w:hAnsi="Times New Roman" w:cs="Times New Roman"/>
          <w:sz w:val="24"/>
          <w:szCs w:val="24"/>
        </w:rPr>
      </w:pPr>
      <w:r w:rsidRPr="00EF3F4B">
        <w:rPr>
          <w:rFonts w:ascii="Times New Roman" w:hAnsi="Times New Roman" w:cs="Times New Roman"/>
          <w:sz w:val="24"/>
          <w:szCs w:val="24"/>
        </w:rPr>
        <w:t xml:space="preserve">Начальник ПТО                             </w:t>
      </w:r>
      <w:proofErr w:type="spellStart"/>
      <w:r w:rsidRPr="00EF3F4B">
        <w:rPr>
          <w:rFonts w:ascii="Times New Roman" w:hAnsi="Times New Roman" w:cs="Times New Roman"/>
          <w:sz w:val="24"/>
          <w:szCs w:val="24"/>
        </w:rPr>
        <w:t>Жумаханов</w:t>
      </w:r>
      <w:proofErr w:type="spellEnd"/>
      <w:r w:rsidRPr="00EF3F4B">
        <w:rPr>
          <w:rFonts w:ascii="Times New Roman" w:hAnsi="Times New Roman" w:cs="Times New Roman"/>
          <w:sz w:val="24"/>
          <w:szCs w:val="24"/>
        </w:rPr>
        <w:t xml:space="preserve"> С.К.</w:t>
      </w:r>
    </w:p>
    <w:p w:rsidR="002B5A23" w:rsidRDefault="002B5A23" w:rsidP="00352C20">
      <w:pPr>
        <w:spacing w:after="0"/>
        <w:jc w:val="center"/>
        <w:rPr>
          <w:rFonts w:ascii="Times New Roman" w:hAnsi="Times New Roman" w:cs="Times New Roman"/>
          <w:sz w:val="24"/>
          <w:szCs w:val="24"/>
        </w:rPr>
      </w:pPr>
    </w:p>
    <w:p w:rsidR="002B5A23" w:rsidRPr="002B5A23" w:rsidRDefault="002B5A23" w:rsidP="002B5A23">
      <w:pPr>
        <w:spacing w:after="0"/>
        <w:jc w:val="right"/>
        <w:rPr>
          <w:rStyle w:val="s1"/>
          <w:b w:val="0"/>
          <w:sz w:val="24"/>
          <w:szCs w:val="24"/>
        </w:rPr>
      </w:pPr>
      <w:r w:rsidRPr="002B5A23">
        <w:rPr>
          <w:rStyle w:val="s1"/>
          <w:b w:val="0"/>
          <w:sz w:val="24"/>
          <w:szCs w:val="24"/>
        </w:rPr>
        <w:lastRenderedPageBreak/>
        <w:t>Утверждаю</w:t>
      </w:r>
    </w:p>
    <w:p w:rsidR="002B5A23" w:rsidRPr="002B5A23" w:rsidRDefault="002B5A23" w:rsidP="002B5A23">
      <w:pPr>
        <w:spacing w:after="0"/>
        <w:jc w:val="right"/>
        <w:rPr>
          <w:rStyle w:val="s1"/>
          <w:b w:val="0"/>
          <w:sz w:val="24"/>
          <w:szCs w:val="24"/>
        </w:rPr>
      </w:pPr>
      <w:r w:rsidRPr="002B5A23">
        <w:rPr>
          <w:rStyle w:val="s1"/>
          <w:b w:val="0"/>
          <w:sz w:val="24"/>
          <w:szCs w:val="24"/>
        </w:rPr>
        <w:t>Первый вице президент АО «АТЭЦ»</w:t>
      </w:r>
    </w:p>
    <w:p w:rsidR="002B5A23" w:rsidRPr="002B5A23" w:rsidRDefault="002B5A23" w:rsidP="002B5A23">
      <w:pPr>
        <w:spacing w:after="0"/>
        <w:jc w:val="right"/>
        <w:rPr>
          <w:rStyle w:val="s1"/>
          <w:b w:val="0"/>
          <w:sz w:val="24"/>
          <w:szCs w:val="24"/>
        </w:rPr>
      </w:pPr>
      <w:r w:rsidRPr="002B5A23">
        <w:rPr>
          <w:rStyle w:val="s1"/>
          <w:b w:val="0"/>
          <w:sz w:val="24"/>
          <w:szCs w:val="24"/>
        </w:rPr>
        <w:t xml:space="preserve">______________ </w:t>
      </w:r>
      <w:proofErr w:type="spellStart"/>
      <w:r w:rsidRPr="002B5A23">
        <w:rPr>
          <w:rStyle w:val="s1"/>
          <w:b w:val="0"/>
          <w:sz w:val="24"/>
          <w:szCs w:val="24"/>
        </w:rPr>
        <w:t>Кульжанисов</w:t>
      </w:r>
      <w:proofErr w:type="spellEnd"/>
      <w:r w:rsidRPr="002B5A23">
        <w:rPr>
          <w:rStyle w:val="s1"/>
          <w:b w:val="0"/>
          <w:sz w:val="24"/>
          <w:szCs w:val="24"/>
        </w:rPr>
        <w:t xml:space="preserve"> Б.А.</w:t>
      </w:r>
    </w:p>
    <w:p w:rsidR="002B5A23" w:rsidRPr="002B5A23" w:rsidRDefault="002B5A23" w:rsidP="002B5A23">
      <w:pPr>
        <w:jc w:val="right"/>
        <w:rPr>
          <w:rFonts w:ascii="Times New Roman" w:hAnsi="Times New Roman" w:cs="Times New Roman"/>
          <w:sz w:val="26"/>
          <w:szCs w:val="26"/>
        </w:rPr>
      </w:pPr>
      <w:r w:rsidRPr="002B5A23">
        <w:rPr>
          <w:rStyle w:val="s1"/>
          <w:b w:val="0"/>
          <w:sz w:val="24"/>
          <w:szCs w:val="24"/>
        </w:rPr>
        <w:t>«____» ________________</w:t>
      </w:r>
    </w:p>
    <w:p w:rsidR="002B5A23" w:rsidRPr="00EF3F4B" w:rsidRDefault="002B5A23" w:rsidP="00352C20">
      <w:pPr>
        <w:spacing w:after="0"/>
        <w:jc w:val="center"/>
        <w:rPr>
          <w:rFonts w:ascii="Times New Roman" w:hAnsi="Times New Roman" w:cs="Times New Roman"/>
          <w:sz w:val="24"/>
          <w:szCs w:val="24"/>
        </w:rPr>
      </w:pPr>
    </w:p>
    <w:p w:rsidR="0093015D" w:rsidRDefault="0093015D" w:rsidP="0093015D">
      <w:pPr>
        <w:pStyle w:val="a7"/>
        <w:spacing w:line="276" w:lineRule="auto"/>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93015D" w:rsidRDefault="0093015D" w:rsidP="0093015D">
      <w:pPr>
        <w:pStyle w:val="a7"/>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на геодезическое обследование подкрановых путей </w:t>
      </w:r>
    </w:p>
    <w:p w:rsidR="0093015D" w:rsidRDefault="0093015D" w:rsidP="0093015D">
      <w:pPr>
        <w:pStyle w:val="a7"/>
        <w:spacing w:line="276" w:lineRule="auto"/>
        <w:jc w:val="center"/>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Атырауск</w:t>
      </w:r>
      <w:r w:rsidR="00034D12">
        <w:rPr>
          <w:rFonts w:ascii="Times New Roman" w:hAnsi="Times New Roman" w:cs="Times New Roman"/>
          <w:sz w:val="24"/>
          <w:szCs w:val="24"/>
        </w:rPr>
        <w:t>ая</w:t>
      </w:r>
      <w:proofErr w:type="spellEnd"/>
      <w:r>
        <w:rPr>
          <w:rFonts w:ascii="Times New Roman" w:hAnsi="Times New Roman" w:cs="Times New Roman"/>
          <w:sz w:val="24"/>
          <w:szCs w:val="24"/>
        </w:rPr>
        <w:t xml:space="preserve"> ТЭЦ».</w:t>
      </w:r>
    </w:p>
    <w:p w:rsidR="0093015D" w:rsidRDefault="0093015D" w:rsidP="0093015D">
      <w:pPr>
        <w:pStyle w:val="a7"/>
        <w:spacing w:line="276" w:lineRule="auto"/>
        <w:jc w:val="center"/>
        <w:rPr>
          <w:rFonts w:ascii="Times New Roman" w:hAnsi="Times New Roman" w:cs="Times New Roman"/>
          <w:sz w:val="24"/>
          <w:szCs w:val="24"/>
        </w:rPr>
      </w:pPr>
    </w:p>
    <w:p w:rsidR="0093015D" w:rsidRDefault="0093015D" w:rsidP="0093015D">
      <w:pPr>
        <w:pStyle w:val="a7"/>
        <w:spacing w:line="276" w:lineRule="auto"/>
        <w:jc w:val="both"/>
        <w:rPr>
          <w:rFonts w:ascii="Times New Roman" w:hAnsi="Times New Roman" w:cs="Times New Roman"/>
          <w:sz w:val="24"/>
          <w:szCs w:val="24"/>
        </w:rPr>
      </w:pPr>
      <w:r w:rsidRPr="00BB5543">
        <w:rPr>
          <w:rFonts w:ascii="Times New Roman" w:hAnsi="Times New Roman" w:cs="Times New Roman"/>
          <w:sz w:val="24"/>
          <w:szCs w:val="24"/>
        </w:rPr>
        <w:t>1.</w:t>
      </w:r>
      <w:r>
        <w:rPr>
          <w:rFonts w:ascii="Times New Roman" w:hAnsi="Times New Roman" w:cs="Times New Roman"/>
          <w:sz w:val="24"/>
          <w:szCs w:val="24"/>
        </w:rPr>
        <w:t xml:space="preserve"> Геодезическое обследование подкрановых путей должно выполнять предприятие, имеющее опыт аналогичных работ не менее 3-х лет.</w:t>
      </w:r>
    </w:p>
    <w:p w:rsidR="0093015D" w:rsidRDefault="0093015D" w:rsidP="0093015D">
      <w:pPr>
        <w:pStyle w:val="a7"/>
        <w:spacing w:line="276" w:lineRule="auto"/>
        <w:jc w:val="both"/>
        <w:rPr>
          <w:rFonts w:ascii="Times New Roman" w:hAnsi="Times New Roman" w:cs="Times New Roman"/>
          <w:sz w:val="24"/>
          <w:szCs w:val="24"/>
        </w:rPr>
      </w:pPr>
      <w:r>
        <w:rPr>
          <w:rFonts w:ascii="Times New Roman" w:hAnsi="Times New Roman" w:cs="Times New Roman"/>
          <w:sz w:val="24"/>
          <w:szCs w:val="24"/>
        </w:rPr>
        <w:t>2. Исполнители должны иметь дипломы о специальном высшем образовании и опыт работы; пройти медкомиссию на допуск к работам на высоте и в условиях высоких температур.</w:t>
      </w:r>
    </w:p>
    <w:p w:rsidR="0093015D" w:rsidRDefault="0093015D" w:rsidP="0093015D">
      <w:pPr>
        <w:pStyle w:val="a7"/>
        <w:spacing w:line="276" w:lineRule="auto"/>
        <w:jc w:val="both"/>
        <w:rPr>
          <w:rFonts w:ascii="Times New Roman" w:hAnsi="Times New Roman" w:cs="Times New Roman"/>
          <w:sz w:val="24"/>
          <w:szCs w:val="24"/>
        </w:rPr>
      </w:pPr>
      <w:r>
        <w:rPr>
          <w:rFonts w:ascii="Times New Roman" w:hAnsi="Times New Roman" w:cs="Times New Roman"/>
          <w:sz w:val="24"/>
          <w:szCs w:val="24"/>
        </w:rPr>
        <w:t>3. Геодезические приборы – теодолиты, нивелиры, лазерные рулетки должны быть сертифицированы и соответствовать измерениям с высокой точностью.</w:t>
      </w:r>
    </w:p>
    <w:p w:rsidR="0093015D" w:rsidRDefault="0093015D" w:rsidP="0093015D">
      <w:pPr>
        <w:pStyle w:val="a7"/>
        <w:spacing w:line="276" w:lineRule="auto"/>
        <w:rPr>
          <w:rFonts w:ascii="Times New Roman" w:hAnsi="Times New Roman" w:cs="Times New Roman"/>
          <w:sz w:val="24"/>
          <w:szCs w:val="24"/>
        </w:rPr>
      </w:pPr>
      <w:r>
        <w:rPr>
          <w:rFonts w:ascii="Times New Roman" w:hAnsi="Times New Roman" w:cs="Times New Roman"/>
          <w:sz w:val="24"/>
          <w:szCs w:val="24"/>
        </w:rPr>
        <w:t>4.  Работы выполнить в соответствии с требованиями действующих нормативных документов; а именно:</w:t>
      </w:r>
    </w:p>
    <w:p w:rsidR="0093015D" w:rsidRDefault="0093015D" w:rsidP="0093015D">
      <w:pPr>
        <w:pStyle w:val="a7"/>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    Правила устройства и безопасной эксплуатации грузоподъёмных кранов. Госгортехнадзор РК.</w:t>
      </w:r>
    </w:p>
    <w:p w:rsidR="0093015D" w:rsidRDefault="0093015D" w:rsidP="0093015D">
      <w:pPr>
        <w:pStyle w:val="a7"/>
        <w:spacing w:line="276" w:lineRule="auto"/>
        <w:rPr>
          <w:rFonts w:ascii="Times New Roman" w:hAnsi="Times New Roman" w:cs="Times New Roman"/>
          <w:sz w:val="24"/>
          <w:szCs w:val="24"/>
        </w:rPr>
      </w:pPr>
      <w:r>
        <w:rPr>
          <w:rFonts w:ascii="Times New Roman" w:hAnsi="Times New Roman" w:cs="Times New Roman"/>
          <w:sz w:val="24"/>
          <w:szCs w:val="24"/>
        </w:rPr>
        <w:t>-    Положение об организации и порядке проведения комплексного обследования крановых путей грузоподъемных машин. РД-11-07-98.НПА «</w:t>
      </w:r>
      <w:proofErr w:type="spellStart"/>
      <w:r>
        <w:rPr>
          <w:rFonts w:ascii="Times New Roman" w:hAnsi="Times New Roman" w:cs="Times New Roman"/>
          <w:sz w:val="24"/>
          <w:szCs w:val="24"/>
        </w:rPr>
        <w:t>Кранэнерго</w:t>
      </w:r>
      <w:proofErr w:type="spellEnd"/>
      <w:r>
        <w:rPr>
          <w:rFonts w:ascii="Times New Roman" w:hAnsi="Times New Roman" w:cs="Times New Roman"/>
          <w:sz w:val="24"/>
          <w:szCs w:val="24"/>
        </w:rPr>
        <w:t>».</w:t>
      </w:r>
    </w:p>
    <w:p w:rsidR="0093015D" w:rsidRDefault="0093015D" w:rsidP="0093015D">
      <w:pPr>
        <w:pStyle w:val="a7"/>
        <w:spacing w:line="276" w:lineRule="auto"/>
        <w:rPr>
          <w:rFonts w:ascii="Times New Roman" w:hAnsi="Times New Roman" w:cs="Times New Roman"/>
          <w:sz w:val="24"/>
          <w:szCs w:val="24"/>
        </w:rPr>
      </w:pPr>
      <w:r>
        <w:rPr>
          <w:rFonts w:ascii="Times New Roman" w:hAnsi="Times New Roman" w:cs="Times New Roman"/>
          <w:sz w:val="24"/>
          <w:szCs w:val="24"/>
        </w:rPr>
        <w:t>-    Методические рекомендации по контролю качества монтажа подкрановых путей. Москва 1985.</w:t>
      </w:r>
    </w:p>
    <w:p w:rsidR="0093015D" w:rsidRDefault="0093015D" w:rsidP="0093015D">
      <w:pPr>
        <w:pStyle w:val="a7"/>
        <w:spacing w:line="276" w:lineRule="auto"/>
        <w:jc w:val="both"/>
        <w:rPr>
          <w:rFonts w:ascii="Times New Roman" w:hAnsi="Times New Roman" w:cs="Times New Roman"/>
          <w:sz w:val="24"/>
          <w:szCs w:val="24"/>
        </w:rPr>
      </w:pPr>
      <w:r>
        <w:rPr>
          <w:rFonts w:ascii="Times New Roman" w:hAnsi="Times New Roman" w:cs="Times New Roman"/>
          <w:sz w:val="24"/>
          <w:szCs w:val="24"/>
        </w:rPr>
        <w:t>-    Правила обеспечения промышленной безопасности при эксплуатации грузоподъемных механизмов.</w:t>
      </w:r>
    </w:p>
    <w:p w:rsidR="0093015D" w:rsidRPr="00034D12" w:rsidRDefault="0093015D" w:rsidP="0093015D">
      <w:pPr>
        <w:pStyle w:val="a7"/>
        <w:rPr>
          <w:rFonts w:ascii="Times New Roman" w:hAnsi="Times New Roman" w:cs="Times New Roman"/>
          <w:sz w:val="24"/>
          <w:szCs w:val="24"/>
        </w:rPr>
      </w:pPr>
    </w:p>
    <w:p w:rsidR="0093015D" w:rsidRPr="00034D12" w:rsidRDefault="00034D12" w:rsidP="0093015D">
      <w:pPr>
        <w:pStyle w:val="a7"/>
        <w:jc w:val="center"/>
        <w:rPr>
          <w:rFonts w:ascii="Times New Roman" w:hAnsi="Times New Roman" w:cs="Times New Roman"/>
          <w:sz w:val="24"/>
          <w:szCs w:val="24"/>
        </w:rPr>
      </w:pPr>
      <w:r w:rsidRPr="00034D12">
        <w:rPr>
          <w:rFonts w:ascii="Times New Roman" w:hAnsi="Times New Roman" w:cs="Times New Roman"/>
          <w:sz w:val="24"/>
          <w:szCs w:val="24"/>
        </w:rPr>
        <w:t xml:space="preserve">Технические характеристики </w:t>
      </w:r>
      <w:r w:rsidR="0093015D" w:rsidRPr="00034D12">
        <w:rPr>
          <w:rFonts w:ascii="Times New Roman" w:hAnsi="Times New Roman" w:cs="Times New Roman"/>
          <w:sz w:val="24"/>
          <w:szCs w:val="24"/>
        </w:rPr>
        <w:t xml:space="preserve">подкрановых путей </w:t>
      </w:r>
      <w:r w:rsidRPr="00034D12">
        <w:rPr>
          <w:rFonts w:ascii="Times New Roman" w:hAnsi="Times New Roman" w:cs="Times New Roman"/>
          <w:sz w:val="24"/>
          <w:szCs w:val="24"/>
        </w:rPr>
        <w:t>АО «</w:t>
      </w:r>
      <w:proofErr w:type="spellStart"/>
      <w:r w:rsidR="0093015D" w:rsidRPr="00034D12">
        <w:rPr>
          <w:rFonts w:ascii="Times New Roman" w:hAnsi="Times New Roman" w:cs="Times New Roman"/>
          <w:sz w:val="24"/>
          <w:szCs w:val="24"/>
        </w:rPr>
        <w:t>Атырауск</w:t>
      </w:r>
      <w:r w:rsidRPr="00034D12">
        <w:rPr>
          <w:rFonts w:ascii="Times New Roman" w:hAnsi="Times New Roman" w:cs="Times New Roman"/>
          <w:sz w:val="24"/>
          <w:szCs w:val="24"/>
        </w:rPr>
        <w:t>ая</w:t>
      </w:r>
      <w:proofErr w:type="spellEnd"/>
      <w:r w:rsidR="0093015D" w:rsidRPr="00034D12">
        <w:rPr>
          <w:rFonts w:ascii="Times New Roman" w:hAnsi="Times New Roman" w:cs="Times New Roman"/>
          <w:sz w:val="24"/>
          <w:szCs w:val="24"/>
        </w:rPr>
        <w:t xml:space="preserve"> ТЭЦ</w:t>
      </w:r>
      <w:r w:rsidRPr="00034D12">
        <w:rPr>
          <w:rFonts w:ascii="Times New Roman" w:hAnsi="Times New Roman" w:cs="Times New Roman"/>
          <w:sz w:val="24"/>
          <w:szCs w:val="24"/>
        </w:rPr>
        <w:t>»</w:t>
      </w:r>
    </w:p>
    <w:p w:rsidR="0093015D" w:rsidRPr="008B323F" w:rsidRDefault="0093015D" w:rsidP="0093015D">
      <w:pPr>
        <w:pStyle w:val="a7"/>
        <w:jc w:val="center"/>
        <w:rPr>
          <w:rFonts w:ascii="Times New Roman" w:hAnsi="Times New Roman" w:cs="Times New Roman"/>
          <w:sz w:val="28"/>
          <w:szCs w:val="28"/>
        </w:rPr>
      </w:pPr>
    </w:p>
    <w:tbl>
      <w:tblPr>
        <w:tblStyle w:val="a6"/>
        <w:tblW w:w="9923" w:type="dxa"/>
        <w:tblInd w:w="-459" w:type="dxa"/>
        <w:tblLayout w:type="fixed"/>
        <w:tblLook w:val="04A0" w:firstRow="1" w:lastRow="0" w:firstColumn="1" w:lastColumn="0" w:noHBand="0" w:noVBand="1"/>
      </w:tblPr>
      <w:tblGrid>
        <w:gridCol w:w="851"/>
        <w:gridCol w:w="3402"/>
        <w:gridCol w:w="992"/>
        <w:gridCol w:w="1559"/>
        <w:gridCol w:w="2127"/>
        <w:gridCol w:w="992"/>
      </w:tblGrid>
      <w:tr w:rsidR="0093015D" w:rsidTr="0093015D">
        <w:tc>
          <w:tcPr>
            <w:tcW w:w="851"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w:t>
            </w:r>
          </w:p>
          <w:p w:rsidR="0093015D" w:rsidRPr="00261690" w:rsidRDefault="0093015D" w:rsidP="0093015D">
            <w:pPr>
              <w:pStyle w:val="a7"/>
              <w:jc w:val="both"/>
              <w:rPr>
                <w:rFonts w:ascii="Times New Roman" w:hAnsi="Times New Roman" w:cs="Times New Roman"/>
                <w:sz w:val="24"/>
                <w:szCs w:val="24"/>
              </w:rPr>
            </w:pPr>
            <w:proofErr w:type="spellStart"/>
            <w:r w:rsidRPr="00261690">
              <w:rPr>
                <w:rFonts w:ascii="Times New Roman" w:hAnsi="Times New Roman" w:cs="Times New Roman"/>
                <w:sz w:val="24"/>
                <w:szCs w:val="24"/>
              </w:rPr>
              <w:t>п</w:t>
            </w:r>
            <w:proofErr w:type="gramStart"/>
            <w:r w:rsidRPr="00261690">
              <w:rPr>
                <w:rFonts w:ascii="Times New Roman" w:hAnsi="Times New Roman" w:cs="Times New Roman"/>
                <w:sz w:val="24"/>
                <w:szCs w:val="24"/>
              </w:rPr>
              <w:t>.п</w:t>
            </w:r>
            <w:proofErr w:type="spellEnd"/>
            <w:proofErr w:type="gramEnd"/>
          </w:p>
        </w:tc>
        <w:tc>
          <w:tcPr>
            <w:tcW w:w="3402"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Название подкранового пути</w:t>
            </w:r>
          </w:p>
        </w:tc>
        <w:tc>
          <w:tcPr>
            <w:tcW w:w="992"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 xml:space="preserve">Длина пути, </w:t>
            </w:r>
            <w:proofErr w:type="gramStart"/>
            <w:r w:rsidRPr="00261690">
              <w:rPr>
                <w:rFonts w:ascii="Times New Roman" w:hAnsi="Times New Roman" w:cs="Times New Roman"/>
                <w:sz w:val="24"/>
                <w:szCs w:val="24"/>
              </w:rPr>
              <w:t>м</w:t>
            </w:r>
            <w:proofErr w:type="gramEnd"/>
          </w:p>
        </w:tc>
        <w:tc>
          <w:tcPr>
            <w:tcW w:w="1559"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 xml:space="preserve">Ширина колеи, </w:t>
            </w:r>
            <w:proofErr w:type="gramStart"/>
            <w:r w:rsidRPr="00261690">
              <w:rPr>
                <w:rFonts w:ascii="Times New Roman" w:hAnsi="Times New Roman" w:cs="Times New Roman"/>
                <w:sz w:val="24"/>
                <w:szCs w:val="24"/>
              </w:rPr>
              <w:t>мм</w:t>
            </w:r>
            <w:proofErr w:type="gramEnd"/>
          </w:p>
        </w:tc>
        <w:tc>
          <w:tcPr>
            <w:tcW w:w="2127"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 xml:space="preserve">Высота пути, </w:t>
            </w:r>
            <w:proofErr w:type="gramStart"/>
            <w:r w:rsidRPr="00261690">
              <w:rPr>
                <w:rFonts w:ascii="Times New Roman" w:hAnsi="Times New Roman" w:cs="Times New Roman"/>
                <w:sz w:val="24"/>
                <w:szCs w:val="24"/>
              </w:rPr>
              <w:t>м</w:t>
            </w:r>
            <w:proofErr w:type="gramEnd"/>
          </w:p>
        </w:tc>
        <w:tc>
          <w:tcPr>
            <w:tcW w:w="992" w:type="dxa"/>
          </w:tcPr>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Кол-во</w:t>
            </w:r>
          </w:p>
          <w:p w:rsidR="0093015D" w:rsidRPr="00261690" w:rsidRDefault="0093015D" w:rsidP="0093015D">
            <w:pPr>
              <w:pStyle w:val="a7"/>
              <w:jc w:val="both"/>
              <w:rPr>
                <w:rFonts w:ascii="Times New Roman" w:hAnsi="Times New Roman" w:cs="Times New Roman"/>
                <w:sz w:val="24"/>
                <w:szCs w:val="24"/>
              </w:rPr>
            </w:pPr>
            <w:r w:rsidRPr="00261690">
              <w:rPr>
                <w:rFonts w:ascii="Times New Roman" w:hAnsi="Times New Roman" w:cs="Times New Roman"/>
                <w:sz w:val="24"/>
                <w:szCs w:val="24"/>
              </w:rPr>
              <w:t>осей</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Козловой кран </w:t>
            </w:r>
            <w:r w:rsidRPr="00261690">
              <w:rPr>
                <w:rFonts w:ascii="Times New Roman" w:hAnsi="Times New Roman" w:cs="Times New Roman"/>
                <w:sz w:val="24"/>
                <w:szCs w:val="24"/>
                <w:lang w:val="en-US"/>
              </w:rPr>
              <w:t>I</w:t>
            </w:r>
            <w:r w:rsidRPr="00261690">
              <w:rPr>
                <w:rFonts w:ascii="Times New Roman" w:hAnsi="Times New Roman" w:cs="Times New Roman"/>
                <w:sz w:val="24"/>
                <w:szCs w:val="24"/>
              </w:rPr>
              <w:t xml:space="preserve"> водоподъёма</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19,5</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10 000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наземный</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5</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Козловой кран </w:t>
            </w:r>
            <w:r w:rsidRPr="00261690">
              <w:rPr>
                <w:rFonts w:ascii="Times New Roman" w:hAnsi="Times New Roman" w:cs="Times New Roman"/>
                <w:sz w:val="24"/>
                <w:szCs w:val="24"/>
                <w:lang w:val="en-US"/>
              </w:rPr>
              <w:t xml:space="preserve">II </w:t>
            </w:r>
            <w:r w:rsidRPr="00261690">
              <w:rPr>
                <w:rFonts w:ascii="Times New Roman" w:hAnsi="Times New Roman" w:cs="Times New Roman"/>
                <w:sz w:val="24"/>
                <w:szCs w:val="24"/>
              </w:rPr>
              <w:t xml:space="preserve">водоподъёма </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23,8</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13 000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наземный</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6</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Козловой кран БРУ</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49,9</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42 000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наземный</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11</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4</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Козловой кран СУ ТЭЦ </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97,6</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42 000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наземный</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21</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5</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Козловой кран </w:t>
            </w:r>
            <w:proofErr w:type="spellStart"/>
            <w:r w:rsidRPr="00261690">
              <w:rPr>
                <w:rFonts w:ascii="Times New Roman" w:hAnsi="Times New Roman" w:cs="Times New Roman"/>
                <w:sz w:val="24"/>
                <w:szCs w:val="24"/>
              </w:rPr>
              <w:t>ремплощадки</w:t>
            </w:r>
            <w:proofErr w:type="spellEnd"/>
            <w:r w:rsidRPr="00261690">
              <w:rPr>
                <w:rFonts w:ascii="Times New Roman" w:hAnsi="Times New Roman" w:cs="Times New Roman"/>
                <w:sz w:val="24"/>
                <w:szCs w:val="24"/>
              </w:rPr>
              <w:t xml:space="preserve"> </w:t>
            </w:r>
            <w:r w:rsidRPr="00261690">
              <w:rPr>
                <w:rFonts w:ascii="Times New Roman" w:hAnsi="Times New Roman" w:cs="Times New Roman"/>
                <w:sz w:val="24"/>
                <w:szCs w:val="24"/>
                <w:lang w:val="en-US"/>
              </w:rPr>
              <w:t>IV</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97,6</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32 000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наземный</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21</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6</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Кран-балка ХВО</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18,0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8 000</w:t>
            </w:r>
          </w:p>
        </w:tc>
        <w:tc>
          <w:tcPr>
            <w:tcW w:w="2127" w:type="dxa"/>
          </w:tcPr>
          <w:p w:rsidR="0093015D" w:rsidRPr="00261690" w:rsidRDefault="0093015D" w:rsidP="0093015D">
            <w:pPr>
              <w:pStyle w:val="a7"/>
              <w:jc w:val="both"/>
              <w:rPr>
                <w:rFonts w:ascii="Times New Roman" w:hAnsi="Times New Roman" w:cs="Times New Roman"/>
                <w:sz w:val="24"/>
                <w:szCs w:val="24"/>
              </w:rPr>
            </w:pP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4</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7</w:t>
            </w:r>
          </w:p>
        </w:tc>
        <w:tc>
          <w:tcPr>
            <w:tcW w:w="3402" w:type="dxa"/>
          </w:tcPr>
          <w:p w:rsidR="0093015D" w:rsidRPr="00261690" w:rsidRDefault="0093015D" w:rsidP="0093015D">
            <w:pPr>
              <w:pStyle w:val="a7"/>
              <w:rPr>
                <w:rFonts w:ascii="Times New Roman" w:hAnsi="Times New Roman" w:cs="Times New Roman"/>
                <w:sz w:val="24"/>
                <w:szCs w:val="24"/>
                <w:lang w:val="kk-KZ"/>
              </w:rPr>
            </w:pPr>
            <w:r w:rsidRPr="00261690">
              <w:rPr>
                <w:rFonts w:ascii="Times New Roman" w:hAnsi="Times New Roman" w:cs="Times New Roman"/>
                <w:sz w:val="24"/>
                <w:szCs w:val="24"/>
              </w:rPr>
              <w:t xml:space="preserve">Полукозловой кран дымососного ряда котлов №8,9,10 </w:t>
            </w:r>
            <w:r w:rsidRPr="00261690">
              <w:rPr>
                <w:rFonts w:ascii="Times New Roman" w:hAnsi="Times New Roman" w:cs="Times New Roman"/>
                <w:sz w:val="24"/>
                <w:szCs w:val="24"/>
                <w:lang w:val="en-US"/>
              </w:rPr>
              <w:t>II</w:t>
            </w:r>
            <w:r w:rsidRPr="00261690">
              <w:rPr>
                <w:rFonts w:ascii="Times New Roman" w:hAnsi="Times New Roman" w:cs="Times New Roman"/>
                <w:sz w:val="24"/>
                <w:szCs w:val="24"/>
              </w:rPr>
              <w:t>-</w:t>
            </w:r>
            <w:r w:rsidRPr="00261690">
              <w:rPr>
                <w:rFonts w:ascii="Times New Roman" w:hAnsi="Times New Roman" w:cs="Times New Roman"/>
                <w:sz w:val="24"/>
                <w:szCs w:val="24"/>
                <w:lang w:val="en-US"/>
              </w:rPr>
              <w:t>III</w:t>
            </w:r>
            <w:r w:rsidRPr="00261690">
              <w:rPr>
                <w:rFonts w:ascii="Times New Roman" w:hAnsi="Times New Roman" w:cs="Times New Roman"/>
                <w:sz w:val="24"/>
                <w:szCs w:val="24"/>
              </w:rPr>
              <w:t xml:space="preserve"> </w:t>
            </w:r>
            <w:r w:rsidRPr="00261690">
              <w:rPr>
                <w:rFonts w:ascii="Times New Roman" w:hAnsi="Times New Roman" w:cs="Times New Roman"/>
                <w:sz w:val="24"/>
                <w:szCs w:val="24"/>
                <w:lang w:val="kk-KZ"/>
              </w:rPr>
              <w:t>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78,0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16 000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8,3/17,3</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14</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8</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lang w:val="kk-KZ"/>
              </w:rPr>
              <w:t>Полукозловой кран дымососного ряда</w:t>
            </w:r>
            <w:r w:rsidRPr="00261690">
              <w:rPr>
                <w:rFonts w:ascii="Times New Roman" w:hAnsi="Times New Roman" w:cs="Times New Roman"/>
                <w:sz w:val="24"/>
                <w:szCs w:val="24"/>
              </w:rPr>
              <w:t xml:space="preserve"> </w:t>
            </w:r>
            <w:r w:rsidRPr="00261690">
              <w:rPr>
                <w:rFonts w:ascii="Times New Roman" w:hAnsi="Times New Roman" w:cs="Times New Roman"/>
                <w:sz w:val="24"/>
                <w:szCs w:val="24"/>
                <w:lang w:val="en-US"/>
              </w:rPr>
              <w:t>IV</w:t>
            </w:r>
            <w:r w:rsidRPr="00261690">
              <w:rPr>
                <w:rFonts w:ascii="Times New Roman" w:hAnsi="Times New Roman" w:cs="Times New Roman"/>
                <w:sz w:val="24"/>
                <w:szCs w:val="24"/>
              </w:rPr>
              <w:t xml:space="preserve"> очереди</w:t>
            </w:r>
            <w:r w:rsidRPr="00261690">
              <w:rPr>
                <w:rFonts w:ascii="Times New Roman" w:hAnsi="Times New Roman" w:cs="Times New Roman"/>
                <w:sz w:val="24"/>
                <w:szCs w:val="24"/>
                <w:lang w:val="kk-KZ"/>
              </w:rPr>
              <w:t xml:space="preserve"> </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168</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16 000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12,8/21,0</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28</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9</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Мостовой кран турбинного зала </w:t>
            </w:r>
            <w:r w:rsidRPr="00261690">
              <w:rPr>
                <w:rFonts w:ascii="Times New Roman" w:hAnsi="Times New Roman" w:cs="Times New Roman"/>
                <w:sz w:val="24"/>
                <w:szCs w:val="24"/>
                <w:lang w:val="en-US"/>
              </w:rPr>
              <w:t>I</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52,0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13 500</w:t>
            </w:r>
          </w:p>
        </w:tc>
        <w:tc>
          <w:tcPr>
            <w:tcW w:w="2127" w:type="dxa"/>
          </w:tcPr>
          <w:p w:rsidR="0093015D" w:rsidRPr="00261690" w:rsidRDefault="0093015D" w:rsidP="0093015D">
            <w:pPr>
              <w:pStyle w:val="a7"/>
              <w:jc w:val="center"/>
              <w:rPr>
                <w:rFonts w:ascii="Times New Roman" w:hAnsi="Times New Roman" w:cs="Times New Roman"/>
                <w:sz w:val="24"/>
                <w:szCs w:val="24"/>
              </w:rPr>
            </w:pP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10</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10</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Мостовой кран турбинного зала </w:t>
            </w:r>
            <w:r w:rsidRPr="00261690">
              <w:rPr>
                <w:rFonts w:ascii="Times New Roman" w:hAnsi="Times New Roman" w:cs="Times New Roman"/>
                <w:sz w:val="24"/>
                <w:szCs w:val="24"/>
                <w:lang w:val="en-US"/>
              </w:rPr>
              <w:t>II</w:t>
            </w:r>
            <w:r w:rsidRPr="00261690">
              <w:rPr>
                <w:rFonts w:ascii="Times New Roman" w:hAnsi="Times New Roman" w:cs="Times New Roman"/>
                <w:sz w:val="24"/>
                <w:szCs w:val="24"/>
              </w:rPr>
              <w:t>-</w:t>
            </w:r>
            <w:r w:rsidRPr="00261690">
              <w:rPr>
                <w:rFonts w:ascii="Times New Roman" w:hAnsi="Times New Roman" w:cs="Times New Roman"/>
                <w:sz w:val="24"/>
                <w:szCs w:val="24"/>
                <w:lang w:val="en-US"/>
              </w:rPr>
              <w:t>III</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180,0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31 000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≈18,0</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31</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11</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Мостовой кран котельного зала </w:t>
            </w:r>
            <w:r w:rsidRPr="00261690">
              <w:rPr>
                <w:rFonts w:ascii="Times New Roman" w:hAnsi="Times New Roman" w:cs="Times New Roman"/>
                <w:sz w:val="24"/>
                <w:szCs w:val="24"/>
                <w:lang w:val="en-US"/>
              </w:rPr>
              <w:t>II</w:t>
            </w:r>
            <w:r w:rsidRPr="00261690">
              <w:rPr>
                <w:rFonts w:ascii="Times New Roman" w:hAnsi="Times New Roman" w:cs="Times New Roman"/>
                <w:sz w:val="24"/>
                <w:szCs w:val="24"/>
              </w:rPr>
              <w:t>-</w:t>
            </w:r>
            <w:r w:rsidRPr="00261690">
              <w:rPr>
                <w:rFonts w:ascii="Times New Roman" w:hAnsi="Times New Roman" w:cs="Times New Roman"/>
                <w:sz w:val="24"/>
                <w:szCs w:val="24"/>
                <w:lang w:val="en-US"/>
              </w:rPr>
              <w:t>III</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180,0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28 000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≈30,0</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31</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lastRenderedPageBreak/>
              <w:t>12</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Мостовой кран турбинного зала </w:t>
            </w:r>
            <w:r w:rsidRPr="00261690">
              <w:rPr>
                <w:rFonts w:ascii="Times New Roman" w:hAnsi="Times New Roman" w:cs="Times New Roman"/>
                <w:sz w:val="24"/>
                <w:szCs w:val="24"/>
                <w:lang w:val="en-US"/>
              </w:rPr>
              <w:t>IV</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168,0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37 000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≈18,0</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29</w:t>
            </w:r>
          </w:p>
        </w:tc>
      </w:tr>
      <w:tr w:rsidR="0093015D" w:rsidTr="0093015D">
        <w:tc>
          <w:tcPr>
            <w:tcW w:w="851"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13</w:t>
            </w:r>
          </w:p>
        </w:tc>
        <w:tc>
          <w:tcPr>
            <w:tcW w:w="3402" w:type="dxa"/>
          </w:tcPr>
          <w:p w:rsidR="0093015D" w:rsidRPr="00261690" w:rsidRDefault="0093015D" w:rsidP="0093015D">
            <w:pPr>
              <w:pStyle w:val="a7"/>
              <w:rPr>
                <w:rFonts w:ascii="Times New Roman" w:hAnsi="Times New Roman" w:cs="Times New Roman"/>
                <w:sz w:val="24"/>
                <w:szCs w:val="24"/>
              </w:rPr>
            </w:pPr>
            <w:r w:rsidRPr="00261690">
              <w:rPr>
                <w:rFonts w:ascii="Times New Roman" w:hAnsi="Times New Roman" w:cs="Times New Roman"/>
                <w:sz w:val="24"/>
                <w:szCs w:val="24"/>
              </w:rPr>
              <w:t xml:space="preserve">Мостовой кран котельного зала </w:t>
            </w:r>
            <w:r w:rsidRPr="00261690">
              <w:rPr>
                <w:rFonts w:ascii="Times New Roman" w:hAnsi="Times New Roman" w:cs="Times New Roman"/>
                <w:sz w:val="24"/>
                <w:szCs w:val="24"/>
                <w:lang w:val="en-US"/>
              </w:rPr>
              <w:t>IV</w:t>
            </w:r>
            <w:r w:rsidRPr="00261690">
              <w:rPr>
                <w:rFonts w:ascii="Times New Roman" w:hAnsi="Times New Roman" w:cs="Times New Roman"/>
                <w:sz w:val="24"/>
                <w:szCs w:val="24"/>
              </w:rPr>
              <w:t xml:space="preserve"> очереди</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168,0</w:t>
            </w:r>
          </w:p>
        </w:tc>
        <w:tc>
          <w:tcPr>
            <w:tcW w:w="1559"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32 000</w:t>
            </w:r>
          </w:p>
        </w:tc>
        <w:tc>
          <w:tcPr>
            <w:tcW w:w="2127"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≈30,0</w:t>
            </w:r>
          </w:p>
        </w:tc>
        <w:tc>
          <w:tcPr>
            <w:tcW w:w="992" w:type="dxa"/>
          </w:tcPr>
          <w:p w:rsidR="0093015D" w:rsidRPr="00261690" w:rsidRDefault="0093015D" w:rsidP="0093015D">
            <w:pPr>
              <w:pStyle w:val="a7"/>
              <w:jc w:val="center"/>
              <w:rPr>
                <w:rFonts w:ascii="Times New Roman" w:hAnsi="Times New Roman" w:cs="Times New Roman"/>
                <w:sz w:val="24"/>
                <w:szCs w:val="24"/>
              </w:rPr>
            </w:pPr>
            <w:r w:rsidRPr="00261690">
              <w:rPr>
                <w:rFonts w:ascii="Times New Roman" w:hAnsi="Times New Roman" w:cs="Times New Roman"/>
                <w:sz w:val="24"/>
                <w:szCs w:val="24"/>
              </w:rPr>
              <w:t>29</w:t>
            </w:r>
          </w:p>
        </w:tc>
      </w:tr>
    </w:tbl>
    <w:p w:rsidR="0093015D" w:rsidRPr="00BB5543" w:rsidRDefault="0093015D" w:rsidP="0093015D">
      <w:pPr>
        <w:pStyle w:val="a7"/>
        <w:jc w:val="both"/>
        <w:rPr>
          <w:rFonts w:ascii="Times New Roman" w:hAnsi="Times New Roman" w:cs="Times New Roman"/>
          <w:sz w:val="24"/>
          <w:szCs w:val="24"/>
        </w:rPr>
      </w:pPr>
    </w:p>
    <w:p w:rsidR="0093015D" w:rsidRPr="00EF3F4B" w:rsidRDefault="0093015D" w:rsidP="0093015D">
      <w:pPr>
        <w:spacing w:after="0"/>
        <w:jc w:val="center"/>
        <w:rPr>
          <w:rFonts w:ascii="Times New Roman" w:hAnsi="Times New Roman" w:cs="Times New Roman"/>
          <w:sz w:val="24"/>
          <w:szCs w:val="24"/>
        </w:rPr>
      </w:pPr>
      <w:r w:rsidRPr="00EF3F4B">
        <w:rPr>
          <w:rFonts w:ascii="Times New Roman" w:hAnsi="Times New Roman" w:cs="Times New Roman"/>
          <w:sz w:val="24"/>
          <w:szCs w:val="24"/>
        </w:rPr>
        <w:t xml:space="preserve">Начальник ПТО                             </w:t>
      </w:r>
      <w:proofErr w:type="spellStart"/>
      <w:r w:rsidRPr="00EF3F4B">
        <w:rPr>
          <w:rFonts w:ascii="Times New Roman" w:hAnsi="Times New Roman" w:cs="Times New Roman"/>
          <w:sz w:val="24"/>
          <w:szCs w:val="24"/>
        </w:rPr>
        <w:t>Жумаханов</w:t>
      </w:r>
      <w:proofErr w:type="spellEnd"/>
      <w:r w:rsidRPr="00EF3F4B">
        <w:rPr>
          <w:rFonts w:ascii="Times New Roman" w:hAnsi="Times New Roman" w:cs="Times New Roman"/>
          <w:sz w:val="24"/>
          <w:szCs w:val="24"/>
        </w:rPr>
        <w:t xml:space="preserve"> С.К.</w:t>
      </w: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2B5A23" w:rsidRDefault="002B5A23" w:rsidP="00352C20">
      <w:pPr>
        <w:spacing w:after="0"/>
        <w:jc w:val="center"/>
        <w:rPr>
          <w:rFonts w:ascii="Times New Roman" w:hAnsi="Times New Roman" w:cs="Times New Roman"/>
          <w:b/>
          <w:sz w:val="24"/>
          <w:szCs w:val="24"/>
        </w:rPr>
      </w:pPr>
    </w:p>
    <w:p w:rsidR="00352C20" w:rsidRPr="00185955" w:rsidRDefault="00352C20" w:rsidP="00352C20">
      <w:pPr>
        <w:spacing w:after="0"/>
        <w:jc w:val="center"/>
        <w:rPr>
          <w:rFonts w:ascii="Times New Roman" w:hAnsi="Times New Roman" w:cs="Times New Roman"/>
          <w:b/>
          <w:sz w:val="24"/>
          <w:szCs w:val="24"/>
        </w:rPr>
      </w:pPr>
      <w:r w:rsidRPr="00185955">
        <w:rPr>
          <w:rFonts w:ascii="Times New Roman" w:hAnsi="Times New Roman" w:cs="Times New Roman"/>
          <w:b/>
          <w:sz w:val="24"/>
          <w:szCs w:val="24"/>
        </w:rPr>
        <w:t>Договор  на оказание  услуг№</w:t>
      </w:r>
    </w:p>
    <w:p w:rsidR="00352C20" w:rsidRPr="00185955" w:rsidRDefault="00352C20" w:rsidP="00352C20">
      <w:pPr>
        <w:spacing w:after="0"/>
        <w:jc w:val="center"/>
        <w:rPr>
          <w:rFonts w:ascii="Times New Roman" w:hAnsi="Times New Roman" w:cs="Times New Roman"/>
          <w:b/>
          <w:sz w:val="24"/>
          <w:szCs w:val="24"/>
        </w:rPr>
      </w:pPr>
    </w:p>
    <w:p w:rsidR="00352C20" w:rsidRPr="00185955" w:rsidRDefault="00352C20" w:rsidP="00352C20">
      <w:pPr>
        <w:spacing w:after="0"/>
        <w:ind w:left="-360" w:firstLine="360"/>
        <w:jc w:val="both"/>
        <w:rPr>
          <w:rFonts w:ascii="Times New Roman" w:hAnsi="Times New Roman" w:cs="Times New Roman"/>
          <w:sz w:val="24"/>
          <w:szCs w:val="24"/>
        </w:rPr>
      </w:pPr>
      <w:proofErr w:type="spellStart"/>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тырау</w:t>
      </w:r>
      <w:proofErr w:type="spellEnd"/>
      <w:r w:rsidRPr="00185955">
        <w:rPr>
          <w:rFonts w:ascii="Times New Roman" w:hAnsi="Times New Roman" w:cs="Times New Roman"/>
          <w:sz w:val="24"/>
          <w:szCs w:val="24"/>
        </w:rPr>
        <w:t xml:space="preserve">                                      </w:t>
      </w:r>
      <w:r w:rsidRPr="00185955">
        <w:rPr>
          <w:rFonts w:ascii="Times New Roman" w:hAnsi="Times New Roman" w:cs="Times New Roman"/>
          <w:sz w:val="24"/>
          <w:szCs w:val="24"/>
          <w:lang w:val="kk-KZ"/>
        </w:rPr>
        <w:t xml:space="preserve">                                    </w:t>
      </w:r>
      <w:r w:rsidRPr="00185955">
        <w:rPr>
          <w:rFonts w:ascii="Times New Roman" w:hAnsi="Times New Roman" w:cs="Times New Roman"/>
          <w:sz w:val="24"/>
          <w:szCs w:val="24"/>
        </w:rPr>
        <w:t xml:space="preserve">              </w:t>
      </w:r>
      <w:r w:rsidRPr="00185955">
        <w:rPr>
          <w:rFonts w:ascii="Times New Roman" w:hAnsi="Times New Roman" w:cs="Times New Roman"/>
          <w:sz w:val="24"/>
          <w:szCs w:val="24"/>
          <w:u w:val="single"/>
        </w:rPr>
        <w:t xml:space="preserve">«___»_________  </w:t>
      </w:r>
      <w:r w:rsidRPr="00185955">
        <w:rPr>
          <w:rFonts w:ascii="Times New Roman" w:hAnsi="Times New Roman" w:cs="Times New Roman"/>
          <w:sz w:val="24"/>
          <w:szCs w:val="24"/>
        </w:rPr>
        <w:t>20</w:t>
      </w:r>
      <w:r w:rsidRPr="00185955">
        <w:rPr>
          <w:rFonts w:ascii="Times New Roman" w:hAnsi="Times New Roman" w:cs="Times New Roman"/>
          <w:sz w:val="24"/>
          <w:szCs w:val="24"/>
          <w:lang w:val="kk-KZ"/>
        </w:rPr>
        <w:t xml:space="preserve">20   </w:t>
      </w:r>
      <w:r w:rsidRPr="00185955">
        <w:rPr>
          <w:rFonts w:ascii="Times New Roman" w:hAnsi="Times New Roman" w:cs="Times New Roman"/>
          <w:sz w:val="24"/>
          <w:szCs w:val="24"/>
        </w:rPr>
        <w:t xml:space="preserve"> года</w:t>
      </w:r>
    </w:p>
    <w:p w:rsidR="00352C20" w:rsidRPr="00185955" w:rsidRDefault="00352C20" w:rsidP="00352C20">
      <w:pPr>
        <w:spacing w:after="0"/>
        <w:ind w:left="-360" w:firstLine="360"/>
        <w:jc w:val="both"/>
        <w:rPr>
          <w:rFonts w:ascii="Times New Roman" w:hAnsi="Times New Roman" w:cs="Times New Roman"/>
          <w:sz w:val="24"/>
          <w:szCs w:val="24"/>
        </w:rPr>
      </w:pPr>
    </w:p>
    <w:p w:rsidR="00352C20" w:rsidRPr="00185955" w:rsidRDefault="00352C20" w:rsidP="00352C20">
      <w:pPr>
        <w:pStyle w:val="1"/>
        <w:spacing w:before="0" w:beforeAutospacing="0" w:after="0" w:afterAutospacing="0"/>
        <w:jc w:val="both"/>
        <w:rPr>
          <w:b w:val="0"/>
          <w:sz w:val="24"/>
          <w:szCs w:val="24"/>
        </w:rPr>
      </w:pPr>
      <w:r w:rsidRPr="00185955">
        <w:rPr>
          <w:b w:val="0"/>
          <w:sz w:val="24"/>
          <w:szCs w:val="24"/>
        </w:rPr>
        <w:t xml:space="preserve">        </w:t>
      </w:r>
      <w:r w:rsidRPr="00185955">
        <w:rPr>
          <w:sz w:val="24"/>
          <w:szCs w:val="24"/>
        </w:rPr>
        <w:t xml:space="preserve"> </w:t>
      </w:r>
      <w:r w:rsidRPr="00185955">
        <w:rPr>
          <w:b w:val="0"/>
          <w:sz w:val="24"/>
          <w:szCs w:val="24"/>
        </w:rPr>
        <w:t>Акционерное Общество «</w:t>
      </w:r>
      <w:proofErr w:type="spellStart"/>
      <w:r w:rsidRPr="00185955">
        <w:rPr>
          <w:b w:val="0"/>
          <w:sz w:val="24"/>
          <w:szCs w:val="24"/>
        </w:rPr>
        <w:t>Атырауская</w:t>
      </w:r>
      <w:proofErr w:type="spellEnd"/>
      <w:r w:rsidRPr="00185955">
        <w:rPr>
          <w:b w:val="0"/>
          <w:sz w:val="24"/>
          <w:szCs w:val="24"/>
        </w:rPr>
        <w:t xml:space="preserve"> теплоэлектроцентраль», именуемое в дальнейшем «Заказчик», в лице президента Аленов М.К., действующего на основании Устава, с одной стороны___________________________________________________  и именуемое в дальнейшем «Исполнитель»_________________________,  действующего на основании Устава, с другой стороны, заключили настоящий Договор на основании протокола закупа из одного источника о нижеследующем:</w:t>
      </w:r>
    </w:p>
    <w:p w:rsidR="00352C20" w:rsidRDefault="00352C20" w:rsidP="00352C20">
      <w:pPr>
        <w:pStyle w:val="1"/>
        <w:spacing w:before="0" w:beforeAutospacing="0" w:after="0" w:afterAutospacing="0"/>
        <w:jc w:val="both"/>
        <w:rPr>
          <w:b w:val="0"/>
          <w:sz w:val="24"/>
          <w:szCs w:val="24"/>
        </w:rPr>
      </w:pPr>
    </w:p>
    <w:p w:rsidR="00352C20" w:rsidRPr="0083102A" w:rsidRDefault="0083102A" w:rsidP="0083102A">
      <w:pPr>
        <w:spacing w:after="0"/>
        <w:ind w:left="360"/>
        <w:rPr>
          <w:rFonts w:ascii="Times New Roman" w:hAnsi="Times New Roman" w:cs="Times New Roman"/>
          <w:b/>
          <w:sz w:val="24"/>
          <w:szCs w:val="24"/>
        </w:rPr>
      </w:pPr>
      <w:r>
        <w:rPr>
          <w:rFonts w:ascii="Times New Roman" w:hAnsi="Times New Roman" w:cs="Times New Roman"/>
          <w:b/>
          <w:sz w:val="24"/>
          <w:szCs w:val="24"/>
        </w:rPr>
        <w:t>1.</w:t>
      </w:r>
      <w:r w:rsidR="00352C20" w:rsidRPr="0083102A">
        <w:rPr>
          <w:rFonts w:ascii="Times New Roman" w:hAnsi="Times New Roman" w:cs="Times New Roman"/>
          <w:b/>
          <w:sz w:val="24"/>
          <w:szCs w:val="24"/>
        </w:rPr>
        <w:t xml:space="preserve"> ПРЕДМЕТ    ДОГОВОРА</w:t>
      </w:r>
    </w:p>
    <w:p w:rsidR="00352C20" w:rsidRPr="0083102A" w:rsidRDefault="00352C20" w:rsidP="00034D12">
      <w:pPr>
        <w:pStyle w:val="a5"/>
        <w:numPr>
          <w:ilvl w:val="1"/>
          <w:numId w:val="8"/>
        </w:numPr>
        <w:spacing w:after="0" w:line="240" w:lineRule="auto"/>
        <w:jc w:val="both"/>
        <w:rPr>
          <w:rFonts w:ascii="Times New Roman" w:hAnsi="Times New Roman" w:cs="Times New Roman"/>
          <w:sz w:val="24"/>
          <w:szCs w:val="24"/>
        </w:rPr>
      </w:pPr>
      <w:r w:rsidRPr="0083102A">
        <w:rPr>
          <w:rFonts w:ascii="Times New Roman" w:hAnsi="Times New Roman" w:cs="Times New Roman"/>
          <w:sz w:val="24"/>
          <w:szCs w:val="24"/>
        </w:rPr>
        <w:t xml:space="preserve">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352C20" w:rsidRPr="00185955" w:rsidRDefault="00352C20" w:rsidP="00034D12">
      <w:pPr>
        <w:pStyle w:val="a5"/>
        <w:numPr>
          <w:ilvl w:val="1"/>
          <w:numId w:val="8"/>
        </w:num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Исполнитель обязуется оказать следующие услуги:</w:t>
      </w:r>
    </w:p>
    <w:p w:rsidR="00034D12" w:rsidRDefault="0083102A" w:rsidP="00034D12">
      <w:pPr>
        <w:pStyle w:val="a5"/>
        <w:numPr>
          <w:ilvl w:val="0"/>
          <w:numId w:val="38"/>
        </w:numPr>
        <w:spacing w:after="0"/>
        <w:jc w:val="both"/>
        <w:textAlignment w:val="baseline"/>
        <w:rPr>
          <w:rFonts w:ascii="Times New Roman" w:hAnsi="Times New Roman" w:cs="Times New Roman"/>
          <w:sz w:val="24"/>
          <w:szCs w:val="24"/>
        </w:rPr>
      </w:pPr>
      <w:r w:rsidRPr="00034D12">
        <w:rPr>
          <w:rFonts w:ascii="Times New Roman" w:hAnsi="Times New Roman" w:cs="Times New Roman"/>
          <w:sz w:val="24"/>
          <w:szCs w:val="24"/>
        </w:rPr>
        <w:t>Топографо-геодезические работы по объекту «Реконструкция наружных линий хозяйственно-бытовых стоков на территор</w:t>
      </w:r>
      <w:proofErr w:type="gramStart"/>
      <w:r w:rsidRPr="00034D12">
        <w:rPr>
          <w:rFonts w:ascii="Times New Roman" w:hAnsi="Times New Roman" w:cs="Times New Roman"/>
          <w:sz w:val="24"/>
          <w:szCs w:val="24"/>
        </w:rPr>
        <w:t>ии АО</w:t>
      </w:r>
      <w:proofErr w:type="gramEnd"/>
      <w:r w:rsidRPr="00034D12">
        <w:rPr>
          <w:rFonts w:ascii="Times New Roman" w:hAnsi="Times New Roman" w:cs="Times New Roman"/>
          <w:sz w:val="24"/>
          <w:szCs w:val="24"/>
        </w:rPr>
        <w:t xml:space="preserve"> «АТЭЦ»</w:t>
      </w:r>
      <w:r w:rsidR="00034D12">
        <w:rPr>
          <w:rFonts w:ascii="Times New Roman" w:hAnsi="Times New Roman" w:cs="Times New Roman"/>
          <w:sz w:val="24"/>
          <w:szCs w:val="24"/>
        </w:rPr>
        <w:t>;</w:t>
      </w:r>
    </w:p>
    <w:p w:rsidR="00352C20" w:rsidRPr="00034D12" w:rsidRDefault="00034D12" w:rsidP="00034D12">
      <w:pPr>
        <w:pStyle w:val="a5"/>
        <w:numPr>
          <w:ilvl w:val="0"/>
          <w:numId w:val="38"/>
        </w:numPr>
        <w:spacing w:after="0"/>
        <w:jc w:val="both"/>
        <w:textAlignment w:val="baseline"/>
        <w:rPr>
          <w:rFonts w:ascii="Times New Roman" w:hAnsi="Times New Roman" w:cs="Times New Roman"/>
          <w:sz w:val="24"/>
          <w:szCs w:val="24"/>
        </w:rPr>
      </w:pPr>
      <w:r w:rsidRPr="00034D12">
        <w:rPr>
          <w:rFonts w:ascii="Times New Roman" w:hAnsi="Times New Roman" w:cs="Times New Roman"/>
          <w:sz w:val="24"/>
          <w:szCs w:val="24"/>
        </w:rPr>
        <w:t>Нивелировка подкрановых путей мостовых и козловых кранов АО «АТЭЦ»</w:t>
      </w:r>
      <w:r w:rsidR="00352C20" w:rsidRPr="00034D12">
        <w:rPr>
          <w:rFonts w:ascii="Times New Roman" w:hAnsi="Times New Roman" w:cs="Times New Roman"/>
          <w:sz w:val="24"/>
          <w:szCs w:val="24"/>
        </w:rPr>
        <w:t xml:space="preserve"> именуемые в дальнейшем "Услуги". </w:t>
      </w:r>
    </w:p>
    <w:p w:rsidR="00352C20" w:rsidRPr="00185955" w:rsidRDefault="00352C20" w:rsidP="00034D12">
      <w:pPr>
        <w:pStyle w:val="a5"/>
        <w:numPr>
          <w:ilvl w:val="1"/>
          <w:numId w:val="8"/>
        </w:numPr>
        <w:spacing w:after="0" w:line="240" w:lineRule="auto"/>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352C20"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Заказчиком или  его уполномоченным представителем.</w:t>
      </w:r>
    </w:p>
    <w:p w:rsidR="0083102A" w:rsidRDefault="0083102A" w:rsidP="00352C20">
      <w:pPr>
        <w:spacing w:after="0"/>
        <w:jc w:val="both"/>
        <w:textAlignment w:val="baseline"/>
        <w:rPr>
          <w:rFonts w:ascii="Times New Roman" w:hAnsi="Times New Roman" w:cs="Times New Roman"/>
          <w:sz w:val="24"/>
          <w:szCs w:val="24"/>
        </w:rPr>
      </w:pPr>
    </w:p>
    <w:p w:rsidR="00352C20" w:rsidRPr="0083102A" w:rsidRDefault="00352C20" w:rsidP="00034D12">
      <w:pPr>
        <w:pStyle w:val="a5"/>
        <w:numPr>
          <w:ilvl w:val="0"/>
          <w:numId w:val="8"/>
        </w:numPr>
        <w:spacing w:after="0" w:line="240" w:lineRule="auto"/>
        <w:rPr>
          <w:rFonts w:ascii="Times New Roman" w:hAnsi="Times New Roman" w:cs="Times New Roman"/>
          <w:sz w:val="24"/>
          <w:szCs w:val="24"/>
        </w:rPr>
      </w:pPr>
      <w:r w:rsidRPr="0083102A">
        <w:rPr>
          <w:rFonts w:ascii="Times New Roman" w:hAnsi="Times New Roman" w:cs="Times New Roman"/>
          <w:b/>
          <w:sz w:val="24"/>
          <w:szCs w:val="24"/>
        </w:rPr>
        <w:t>ОБЯЗАННОСТИ СТОРОН</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2.1. Исполнитель обязан:</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2.1.1. Оказать Услуги надлежащего качества.</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352C20" w:rsidRPr="00185955" w:rsidRDefault="00352C20" w:rsidP="00352C20">
      <w:pPr>
        <w:pStyle w:val="j13"/>
        <w:shd w:val="clear" w:color="auto" w:fill="FFFFFF"/>
        <w:spacing w:before="0" w:beforeAutospacing="0" w:after="0" w:afterAutospacing="0"/>
        <w:ind w:firstLine="397"/>
        <w:jc w:val="both"/>
        <w:textAlignment w:val="baseline"/>
        <w:rPr>
          <w:rFonts w:eastAsiaTheme="minorHAnsi"/>
          <w:lang w:eastAsia="en-US"/>
        </w:rPr>
      </w:pPr>
      <w:r w:rsidRPr="00185955">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2.2. Заказчик обязан:</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2.2.1. Заказчик обязан оплатить  за услуги, согласно п.4.2. настоящего договора.</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2.3. Заказчик имеет право:</w:t>
      </w:r>
    </w:p>
    <w:p w:rsidR="00352C20" w:rsidRPr="00185955" w:rsidRDefault="00352C20" w:rsidP="00352C20">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352C20" w:rsidRPr="00185955" w:rsidRDefault="00352C20" w:rsidP="00352C20">
      <w:pPr>
        <w:spacing w:after="0"/>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w:t>
      </w:r>
    </w:p>
    <w:p w:rsidR="00352C20" w:rsidRPr="00185955" w:rsidRDefault="00352C20" w:rsidP="00034D12">
      <w:pPr>
        <w:pStyle w:val="a8"/>
        <w:numPr>
          <w:ilvl w:val="0"/>
          <w:numId w:val="8"/>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СТОИМОСТЬ ОПЛАТЫ УСЛУГ</w:t>
      </w:r>
    </w:p>
    <w:p w:rsidR="00352C20" w:rsidRPr="00185955" w:rsidRDefault="00352C20" w:rsidP="00352C20">
      <w:pPr>
        <w:pStyle w:val="a8"/>
        <w:spacing w:after="0" w:line="240" w:lineRule="auto"/>
        <w:ind w:left="390"/>
        <w:rPr>
          <w:rFonts w:ascii="Times New Roman" w:hAnsi="Times New Roman" w:cs="Times New Roman"/>
          <w:b/>
          <w:sz w:val="24"/>
          <w:szCs w:val="24"/>
        </w:rPr>
      </w:pPr>
    </w:p>
    <w:p w:rsidR="00352C20" w:rsidRPr="00185955" w:rsidRDefault="00352C20" w:rsidP="00034D12">
      <w:pPr>
        <w:pStyle w:val="a8"/>
        <w:numPr>
          <w:ilvl w:val="1"/>
          <w:numId w:val="8"/>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Стоимость настоящего Договора составляет ______________ тенге с учетом НДС. </w:t>
      </w:r>
    </w:p>
    <w:p w:rsidR="00352C20" w:rsidRPr="00185955" w:rsidRDefault="00352C20" w:rsidP="00034D12">
      <w:pPr>
        <w:pStyle w:val="a8"/>
        <w:numPr>
          <w:ilvl w:val="1"/>
          <w:numId w:val="8"/>
        </w:numPr>
        <w:spacing w:after="0" w:line="240" w:lineRule="auto"/>
        <w:ind w:left="0" w:firstLine="345"/>
        <w:jc w:val="both"/>
        <w:rPr>
          <w:rFonts w:ascii="Times New Roman" w:hAnsi="Times New Roman" w:cs="Times New Roman"/>
          <w:sz w:val="24"/>
          <w:szCs w:val="24"/>
        </w:rPr>
      </w:pPr>
      <w:r w:rsidRPr="00185955">
        <w:rPr>
          <w:rFonts w:ascii="Times New Roman" w:hAnsi="Times New Roman" w:cs="Times New Roman"/>
          <w:sz w:val="24"/>
          <w:szCs w:val="24"/>
        </w:rPr>
        <w:t xml:space="preserve">Указанная </w:t>
      </w:r>
      <w:proofErr w:type="gramStart"/>
      <w:r w:rsidRPr="00185955">
        <w:rPr>
          <w:rFonts w:ascii="Times New Roman" w:hAnsi="Times New Roman" w:cs="Times New Roman"/>
          <w:sz w:val="24"/>
          <w:szCs w:val="24"/>
        </w:rPr>
        <w:t>сумма</w:t>
      </w:r>
      <w:proofErr w:type="gramEnd"/>
      <w:r w:rsidRPr="00185955">
        <w:rPr>
          <w:rFonts w:ascii="Times New Roman" w:hAnsi="Times New Roman" w:cs="Times New Roman"/>
          <w:sz w:val="24"/>
          <w:szCs w:val="24"/>
        </w:rPr>
        <w:t xml:space="preserve"> включая в себе все необходимые расходы Исполнителя по настоящему Договору.</w:t>
      </w:r>
    </w:p>
    <w:p w:rsidR="00352C20" w:rsidRPr="00185955" w:rsidRDefault="00352C20" w:rsidP="00352C20">
      <w:pPr>
        <w:pStyle w:val="a8"/>
        <w:spacing w:after="0"/>
        <w:ind w:left="0"/>
        <w:rPr>
          <w:rFonts w:ascii="Times New Roman" w:hAnsi="Times New Roman" w:cs="Times New Roman"/>
          <w:sz w:val="24"/>
          <w:szCs w:val="24"/>
        </w:rPr>
      </w:pPr>
    </w:p>
    <w:p w:rsidR="00352C20" w:rsidRDefault="00352C20" w:rsidP="00034D12">
      <w:pPr>
        <w:pStyle w:val="a8"/>
        <w:numPr>
          <w:ilvl w:val="0"/>
          <w:numId w:val="8"/>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ПОРЯДОК РАСЧЕТОВ</w:t>
      </w:r>
    </w:p>
    <w:p w:rsidR="00352C20" w:rsidRPr="00185955" w:rsidRDefault="00352C20" w:rsidP="00352C20">
      <w:pPr>
        <w:pStyle w:val="a8"/>
        <w:spacing w:after="0" w:line="240" w:lineRule="auto"/>
        <w:ind w:left="360"/>
        <w:jc w:val="center"/>
        <w:rPr>
          <w:rFonts w:ascii="Times New Roman" w:hAnsi="Times New Roman" w:cs="Times New Roman"/>
          <w:b/>
          <w:sz w:val="24"/>
          <w:szCs w:val="24"/>
        </w:rPr>
      </w:pPr>
    </w:p>
    <w:p w:rsidR="00352C20" w:rsidRPr="004E7BE6" w:rsidRDefault="004E7BE6" w:rsidP="004E7BE6">
      <w:pPr>
        <w:tabs>
          <w:tab w:val="left" w:pos="709"/>
        </w:tabs>
        <w:spacing w:after="0" w:line="240" w:lineRule="auto"/>
        <w:rPr>
          <w:rFonts w:ascii="Times New Roman" w:hAnsi="Times New Roman" w:cs="Times New Roman"/>
          <w:sz w:val="24"/>
          <w:szCs w:val="24"/>
        </w:rPr>
      </w:pPr>
      <w:r w:rsidRPr="004E7BE6">
        <w:rPr>
          <w:rFonts w:ascii="Times New Roman" w:hAnsi="Times New Roman" w:cs="Times New Roman"/>
          <w:sz w:val="24"/>
          <w:szCs w:val="24"/>
        </w:rPr>
        <w:t xml:space="preserve">4.1. </w:t>
      </w:r>
      <w:r w:rsidR="00352C20" w:rsidRPr="004E7BE6">
        <w:rPr>
          <w:rFonts w:ascii="Times New Roman" w:hAnsi="Times New Roman" w:cs="Times New Roman"/>
          <w:sz w:val="24"/>
          <w:szCs w:val="24"/>
        </w:rPr>
        <w:t>Платежи по настоящему договору производятся в следующем порядке:</w:t>
      </w:r>
    </w:p>
    <w:p w:rsidR="00352C20" w:rsidRPr="00185955" w:rsidRDefault="00352C20" w:rsidP="00352C20">
      <w:pPr>
        <w:tabs>
          <w:tab w:val="left" w:pos="709"/>
        </w:tabs>
        <w:spacing w:after="0"/>
        <w:rPr>
          <w:rFonts w:ascii="Times New Roman" w:hAnsi="Times New Roman" w:cs="Times New Roman"/>
          <w:sz w:val="24"/>
          <w:szCs w:val="24"/>
        </w:rPr>
      </w:pPr>
      <w:r w:rsidRPr="00185955">
        <w:rPr>
          <w:rFonts w:ascii="Times New Roman" w:hAnsi="Times New Roman" w:cs="Times New Roman"/>
          <w:sz w:val="24"/>
          <w:szCs w:val="24"/>
        </w:rPr>
        <w:t xml:space="preserve">          Заказчик производит предварительную оплату услуг Исполнителя в размере 30</w:t>
      </w:r>
    </w:p>
    <w:p w:rsidR="00352C20" w:rsidRPr="00185955" w:rsidRDefault="00352C20" w:rsidP="00352C20">
      <w:pPr>
        <w:tabs>
          <w:tab w:val="left" w:pos="709"/>
        </w:tabs>
        <w:spacing w:after="0"/>
        <w:rPr>
          <w:rFonts w:ascii="Times New Roman" w:hAnsi="Times New Roman" w:cs="Times New Roman"/>
          <w:sz w:val="24"/>
          <w:szCs w:val="24"/>
        </w:rPr>
      </w:pPr>
      <w:r w:rsidRPr="00185955">
        <w:rPr>
          <w:rFonts w:ascii="Times New Roman" w:hAnsi="Times New Roman" w:cs="Times New Roman"/>
          <w:sz w:val="24"/>
          <w:szCs w:val="24"/>
        </w:rPr>
        <w:t xml:space="preserve">            (тридцать) % от суммы Договора, указанной в пункте 3.1 настоящего Договора, </w:t>
      </w:r>
      <w:proofErr w:type="gramStart"/>
      <w:r w:rsidRPr="00185955">
        <w:rPr>
          <w:rFonts w:ascii="Times New Roman" w:hAnsi="Times New Roman" w:cs="Times New Roman"/>
          <w:sz w:val="24"/>
          <w:szCs w:val="24"/>
        </w:rPr>
        <w:t>в</w:t>
      </w:r>
      <w:proofErr w:type="gramEnd"/>
    </w:p>
    <w:p w:rsidR="00352C20" w:rsidRPr="00185955" w:rsidRDefault="00352C20" w:rsidP="00352C20">
      <w:pPr>
        <w:tabs>
          <w:tab w:val="left" w:pos="709"/>
        </w:tabs>
        <w:spacing w:after="0"/>
        <w:rPr>
          <w:rFonts w:ascii="Times New Roman" w:hAnsi="Times New Roman" w:cs="Times New Roman"/>
          <w:sz w:val="24"/>
          <w:szCs w:val="24"/>
        </w:rPr>
      </w:pPr>
      <w:r w:rsidRPr="00185955">
        <w:rPr>
          <w:rFonts w:ascii="Times New Roman" w:hAnsi="Times New Roman" w:cs="Times New Roman"/>
          <w:sz w:val="24"/>
          <w:szCs w:val="24"/>
        </w:rPr>
        <w:lastRenderedPageBreak/>
        <w:t xml:space="preserve">            течение 10 (десять) рабочих дней после подписания настоящего Договора.</w:t>
      </w:r>
    </w:p>
    <w:p w:rsidR="00352C20" w:rsidRPr="00185955" w:rsidRDefault="00352C20" w:rsidP="00352C20">
      <w:pPr>
        <w:pStyle w:val="a5"/>
        <w:spacing w:after="0"/>
        <w:ind w:left="709"/>
        <w:rPr>
          <w:rFonts w:ascii="Times New Roman" w:hAnsi="Times New Roman" w:cs="Times New Roman"/>
          <w:sz w:val="24"/>
          <w:szCs w:val="24"/>
        </w:rPr>
      </w:pPr>
      <w:r w:rsidRPr="00185955">
        <w:rPr>
          <w:rFonts w:ascii="Times New Roman" w:hAnsi="Times New Roman" w:cs="Times New Roman"/>
          <w:sz w:val="24"/>
          <w:szCs w:val="24"/>
        </w:rPr>
        <w:t>Оставшуюся сумму Заказчик оплачивает путем перечисления денежных средств на расчетный счет Подрядчика,  по факту оказания услуг, в течение 90 (девяносто) банковских дней на основании счета - фактуры Подрядчика. Допускается составление актов выполненных работ (оказанных услуг) по этапам.</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4.2.     Стороны по итогам каждого месяца или квартала необходимо составлять акты сверки взаиморасчетов с Исполнителем, заверенные подписями уполномоченных лиц и печатями предприятий.</w:t>
      </w:r>
    </w:p>
    <w:p w:rsidR="00352C20" w:rsidRDefault="00352C20" w:rsidP="00352C20">
      <w:pPr>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sidRPr="00185955">
        <w:rPr>
          <w:rFonts w:ascii="Times New Roman" w:hAnsi="Times New Roman" w:cs="Times New Roman"/>
          <w:sz w:val="24"/>
          <w:szCs w:val="24"/>
        </w:rPr>
        <w:t>и.т.д</w:t>
      </w:r>
      <w:proofErr w:type="spellEnd"/>
      <w:r w:rsidRPr="00185955">
        <w:rPr>
          <w:rFonts w:ascii="Times New Roman" w:hAnsi="Times New Roman" w:cs="Times New Roman"/>
          <w:sz w:val="24"/>
          <w:szCs w:val="24"/>
        </w:rPr>
        <w:t>.,  должен быть указан соответствующий номер договора.</w:t>
      </w:r>
    </w:p>
    <w:p w:rsidR="004E7BE6" w:rsidRDefault="004E7BE6" w:rsidP="00352C20">
      <w:pPr>
        <w:spacing w:after="0"/>
        <w:ind w:left="709" w:hanging="709"/>
        <w:rPr>
          <w:rFonts w:ascii="Times New Roman" w:hAnsi="Times New Roman" w:cs="Times New Roman"/>
          <w:sz w:val="24"/>
          <w:szCs w:val="24"/>
        </w:rPr>
      </w:pPr>
    </w:p>
    <w:p w:rsidR="00352C20" w:rsidRPr="00185955" w:rsidRDefault="004E7BE6" w:rsidP="004E7BE6">
      <w:pPr>
        <w:spacing w:after="0"/>
        <w:ind w:left="709" w:hanging="709"/>
        <w:rPr>
          <w:rFonts w:ascii="Times New Roman" w:hAnsi="Times New Roman" w:cs="Times New Roman"/>
          <w:b/>
          <w:sz w:val="24"/>
          <w:szCs w:val="24"/>
        </w:rPr>
      </w:pPr>
      <w:r w:rsidRPr="004E7BE6">
        <w:rPr>
          <w:rFonts w:ascii="Times New Roman" w:hAnsi="Times New Roman" w:cs="Times New Roman"/>
          <w:b/>
          <w:sz w:val="24"/>
          <w:szCs w:val="24"/>
        </w:rPr>
        <w:t>5</w:t>
      </w:r>
      <w:r>
        <w:rPr>
          <w:rFonts w:ascii="Times New Roman" w:hAnsi="Times New Roman" w:cs="Times New Roman"/>
          <w:sz w:val="24"/>
          <w:szCs w:val="24"/>
        </w:rPr>
        <w:t xml:space="preserve">. </w:t>
      </w:r>
      <w:r w:rsidR="00352C20" w:rsidRPr="00185955">
        <w:rPr>
          <w:rFonts w:ascii="Times New Roman" w:hAnsi="Times New Roman" w:cs="Times New Roman"/>
          <w:b/>
          <w:sz w:val="24"/>
          <w:szCs w:val="24"/>
        </w:rPr>
        <w:t>ОТВЕТСТВЕННОСТЬ СТОРОН</w:t>
      </w:r>
    </w:p>
    <w:p w:rsidR="00352C20" w:rsidRPr="00185955" w:rsidRDefault="00352C20" w:rsidP="00034D12">
      <w:pPr>
        <w:pStyle w:val="a8"/>
        <w:numPr>
          <w:ilvl w:val="1"/>
          <w:numId w:val="37"/>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352C20" w:rsidRPr="00185955" w:rsidRDefault="00352C20" w:rsidP="00034D12">
      <w:pPr>
        <w:pStyle w:val="a8"/>
        <w:numPr>
          <w:ilvl w:val="1"/>
          <w:numId w:val="37"/>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В случае нарушений одной из сторон обязательств по Договору, другая сторона вправе:</w:t>
      </w:r>
    </w:p>
    <w:p w:rsidR="00352C20" w:rsidRPr="00185955" w:rsidRDefault="00352C20" w:rsidP="00034D12">
      <w:pPr>
        <w:pStyle w:val="a8"/>
        <w:numPr>
          <w:ilvl w:val="0"/>
          <w:numId w:val="2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потребовать устранения недостатков, возникших вследствие отступления от Договора;</w:t>
      </w:r>
    </w:p>
    <w:p w:rsidR="00352C20" w:rsidRPr="00185955" w:rsidRDefault="00352C20" w:rsidP="00034D12">
      <w:pPr>
        <w:pStyle w:val="a8"/>
        <w:numPr>
          <w:ilvl w:val="0"/>
          <w:numId w:val="2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w:t>
      </w:r>
    </w:p>
    <w:p w:rsidR="00352C20" w:rsidRPr="00185955" w:rsidRDefault="00352C20" w:rsidP="00034D12">
      <w:pPr>
        <w:pStyle w:val="a8"/>
        <w:numPr>
          <w:ilvl w:val="0"/>
          <w:numId w:val="37"/>
        </w:numPr>
        <w:spacing w:after="0" w:line="240" w:lineRule="auto"/>
        <w:ind w:left="390"/>
        <w:rPr>
          <w:rFonts w:ascii="Times New Roman" w:hAnsi="Times New Roman" w:cs="Times New Roman"/>
          <w:b/>
          <w:sz w:val="24"/>
          <w:szCs w:val="24"/>
        </w:rPr>
      </w:pPr>
      <w:r w:rsidRPr="00185955">
        <w:rPr>
          <w:rFonts w:ascii="Times New Roman" w:hAnsi="Times New Roman" w:cs="Times New Roman"/>
          <w:b/>
          <w:sz w:val="24"/>
          <w:szCs w:val="24"/>
        </w:rPr>
        <w:t>РАЗРЕШЕНИЕ СПОРОВ</w:t>
      </w:r>
    </w:p>
    <w:p w:rsidR="00352C20" w:rsidRPr="00185955" w:rsidRDefault="00352C20" w:rsidP="00352C20">
      <w:pPr>
        <w:pStyle w:val="a8"/>
        <w:spacing w:after="0" w:line="240" w:lineRule="auto"/>
        <w:ind w:left="390"/>
        <w:rPr>
          <w:rFonts w:ascii="Times New Roman" w:hAnsi="Times New Roman" w:cs="Times New Roman"/>
          <w:b/>
          <w:sz w:val="24"/>
          <w:szCs w:val="24"/>
        </w:rPr>
      </w:pPr>
    </w:p>
    <w:p w:rsidR="00352C20" w:rsidRPr="00185955" w:rsidRDefault="00352C20" w:rsidP="00034D12">
      <w:pPr>
        <w:pStyle w:val="a8"/>
        <w:numPr>
          <w:ilvl w:val="1"/>
          <w:numId w:val="37"/>
        </w:numPr>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Все споры и разногласия между сторонами по настоящему Договору, если они не будут разрешены путем переговоров, подлежат разрешению в Специализированном Межрайонном экономическом суде по </w:t>
      </w:r>
      <w:proofErr w:type="spellStart"/>
      <w:r w:rsidRPr="00185955">
        <w:rPr>
          <w:rFonts w:ascii="Times New Roman" w:hAnsi="Times New Roman" w:cs="Times New Roman"/>
          <w:sz w:val="24"/>
          <w:szCs w:val="24"/>
        </w:rPr>
        <w:t>Атырауской</w:t>
      </w:r>
      <w:proofErr w:type="spellEnd"/>
      <w:r w:rsidRPr="00185955">
        <w:rPr>
          <w:rFonts w:ascii="Times New Roman" w:hAnsi="Times New Roman" w:cs="Times New Roman"/>
          <w:sz w:val="24"/>
          <w:szCs w:val="24"/>
        </w:rPr>
        <w:t xml:space="preserve">  области.</w:t>
      </w:r>
    </w:p>
    <w:p w:rsidR="00352C20" w:rsidRPr="00185955" w:rsidRDefault="00352C20" w:rsidP="00352C20">
      <w:pPr>
        <w:pStyle w:val="a8"/>
        <w:spacing w:after="0"/>
        <w:ind w:left="0"/>
        <w:rPr>
          <w:rFonts w:ascii="Times New Roman" w:hAnsi="Times New Roman" w:cs="Times New Roman"/>
          <w:sz w:val="24"/>
          <w:szCs w:val="24"/>
        </w:rPr>
      </w:pPr>
    </w:p>
    <w:p w:rsidR="00352C20" w:rsidRPr="00185955" w:rsidRDefault="00352C20" w:rsidP="00034D12">
      <w:pPr>
        <w:pStyle w:val="a8"/>
        <w:numPr>
          <w:ilvl w:val="0"/>
          <w:numId w:val="37"/>
        </w:numPr>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ФОРС–МАЖОРНЫЕ ОБСТОЯТЕЛЬСТВА</w:t>
      </w:r>
    </w:p>
    <w:p w:rsidR="00352C20" w:rsidRPr="00185955" w:rsidRDefault="00352C20" w:rsidP="00352C20">
      <w:pPr>
        <w:pStyle w:val="a8"/>
        <w:spacing w:after="0" w:line="240" w:lineRule="auto"/>
        <w:ind w:left="360"/>
        <w:rPr>
          <w:rFonts w:ascii="Times New Roman" w:hAnsi="Times New Roman" w:cs="Times New Roman"/>
          <w:b/>
          <w:sz w:val="24"/>
          <w:szCs w:val="24"/>
        </w:rPr>
      </w:pPr>
    </w:p>
    <w:p w:rsidR="00352C20" w:rsidRPr="00185955" w:rsidRDefault="00352C20" w:rsidP="00352C20">
      <w:pPr>
        <w:pStyle w:val="a8"/>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7.1.       Под </w:t>
      </w:r>
      <w:proofErr w:type="gramStart"/>
      <w:r w:rsidRPr="00185955">
        <w:rPr>
          <w:rFonts w:ascii="Times New Roman" w:hAnsi="Times New Roman" w:cs="Times New Roman"/>
          <w:sz w:val="24"/>
          <w:szCs w:val="24"/>
        </w:rPr>
        <w:t>форс</w:t>
      </w:r>
      <w:proofErr w:type="gramEnd"/>
      <w:r w:rsidRPr="00185955">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352C20" w:rsidRPr="00185955" w:rsidRDefault="00352C20" w:rsidP="00352C20">
      <w:pPr>
        <w:pStyle w:val="a8"/>
        <w:spacing w:after="0"/>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7.2.        </w:t>
      </w:r>
      <w:proofErr w:type="gramStart"/>
      <w:r w:rsidRPr="00185955">
        <w:rPr>
          <w:rFonts w:ascii="Times New Roman" w:hAnsi="Times New Roman" w:cs="Times New Roman"/>
          <w:sz w:val="24"/>
          <w:szCs w:val="24"/>
        </w:rPr>
        <w:t>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roofErr w:type="gramEnd"/>
    </w:p>
    <w:p w:rsidR="00352C20" w:rsidRPr="00185955" w:rsidRDefault="00352C20" w:rsidP="00352C20">
      <w:pPr>
        <w:pStyle w:val="a8"/>
        <w:spacing w:after="0"/>
        <w:ind w:left="709" w:hanging="709"/>
        <w:rPr>
          <w:rFonts w:ascii="Times New Roman" w:hAnsi="Times New Roman" w:cs="Times New Roman"/>
          <w:sz w:val="24"/>
          <w:szCs w:val="24"/>
        </w:rPr>
      </w:pPr>
    </w:p>
    <w:p w:rsidR="00352C20" w:rsidRPr="00185955" w:rsidRDefault="00352C20" w:rsidP="00034D12">
      <w:pPr>
        <w:pStyle w:val="a8"/>
        <w:numPr>
          <w:ilvl w:val="0"/>
          <w:numId w:val="37"/>
        </w:numPr>
        <w:spacing w:after="0" w:line="240" w:lineRule="auto"/>
        <w:ind w:left="390"/>
        <w:jc w:val="center"/>
        <w:rPr>
          <w:rFonts w:ascii="Times New Roman" w:hAnsi="Times New Roman" w:cs="Times New Roman"/>
          <w:b/>
          <w:sz w:val="24"/>
          <w:szCs w:val="24"/>
        </w:rPr>
      </w:pPr>
      <w:r w:rsidRPr="00185955">
        <w:rPr>
          <w:rFonts w:ascii="Times New Roman" w:hAnsi="Times New Roman" w:cs="Times New Roman"/>
          <w:b/>
          <w:sz w:val="24"/>
          <w:szCs w:val="24"/>
        </w:rPr>
        <w:t>СРОК ДЕЙСТВИЯ ДОГОВОРА И ПРОЧИЕ УСЛОВИЯ ДОГОВОРА</w:t>
      </w:r>
    </w:p>
    <w:p w:rsidR="00352C20" w:rsidRPr="00185955" w:rsidRDefault="00352C20" w:rsidP="00352C20">
      <w:pPr>
        <w:pStyle w:val="a8"/>
        <w:spacing w:after="0" w:line="240" w:lineRule="auto"/>
        <w:ind w:left="390"/>
        <w:rPr>
          <w:rFonts w:ascii="Times New Roman" w:hAnsi="Times New Roman" w:cs="Times New Roman"/>
          <w:b/>
          <w:sz w:val="24"/>
          <w:szCs w:val="24"/>
        </w:rPr>
      </w:pPr>
    </w:p>
    <w:p w:rsidR="00352C20" w:rsidRPr="00185955" w:rsidRDefault="00352C20" w:rsidP="00034D12">
      <w:pPr>
        <w:pStyle w:val="a8"/>
        <w:numPr>
          <w:ilvl w:val="1"/>
          <w:numId w:val="37"/>
        </w:numPr>
        <w:tabs>
          <w:tab w:val="left" w:pos="709"/>
        </w:tabs>
        <w:spacing w:after="0" w:line="240" w:lineRule="auto"/>
        <w:ind w:left="709" w:hanging="709"/>
        <w:jc w:val="both"/>
        <w:rPr>
          <w:rFonts w:ascii="Times New Roman" w:hAnsi="Times New Roman" w:cs="Times New Roman"/>
          <w:sz w:val="24"/>
          <w:szCs w:val="24"/>
        </w:rPr>
      </w:pPr>
      <w:r w:rsidRPr="00185955">
        <w:rPr>
          <w:rFonts w:ascii="Times New Roman" w:hAnsi="Times New Roman" w:cs="Times New Roman"/>
          <w:sz w:val="24"/>
          <w:szCs w:val="24"/>
        </w:rPr>
        <w:t>Настоящий Договор заключен:</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           с момента подписания по 31.12.2020 года.</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lastRenderedPageBreak/>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 xml:space="preserve">8.3.      Если за 10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 </w:t>
      </w:r>
    </w:p>
    <w:p w:rsidR="00352C20" w:rsidRPr="00185955" w:rsidRDefault="00352C20" w:rsidP="00352C20">
      <w:pPr>
        <w:pStyle w:val="a8"/>
        <w:spacing w:after="0"/>
        <w:ind w:left="709" w:hanging="709"/>
        <w:rPr>
          <w:rFonts w:ascii="Times New Roman" w:hAnsi="Times New Roman" w:cs="Times New Roman"/>
          <w:sz w:val="24"/>
          <w:szCs w:val="24"/>
        </w:rPr>
      </w:pPr>
      <w:r w:rsidRPr="00185955">
        <w:rPr>
          <w:rFonts w:ascii="Times New Roman" w:hAnsi="Times New Roman" w:cs="Times New Roman"/>
          <w:sz w:val="24"/>
          <w:szCs w:val="24"/>
        </w:rPr>
        <w:t>8.4.      Настоящий     Договор   составлен   в   двух  экземплярах, которые находятся у сторон и имеют одинаковую юридическую силу.</w:t>
      </w:r>
    </w:p>
    <w:p w:rsidR="00352C20" w:rsidRPr="00185955" w:rsidRDefault="00352C20" w:rsidP="00352C20">
      <w:pPr>
        <w:pStyle w:val="a8"/>
        <w:spacing w:after="0"/>
        <w:ind w:left="709" w:hanging="709"/>
        <w:rPr>
          <w:rFonts w:ascii="Times New Roman" w:hAnsi="Times New Roman" w:cs="Times New Roman"/>
          <w:sz w:val="24"/>
          <w:szCs w:val="24"/>
        </w:rPr>
      </w:pPr>
    </w:p>
    <w:p w:rsidR="00352C20" w:rsidRPr="00185955" w:rsidRDefault="00352C20" w:rsidP="00352C20">
      <w:pPr>
        <w:pStyle w:val="a8"/>
        <w:spacing w:after="0"/>
        <w:ind w:left="0"/>
        <w:jc w:val="center"/>
        <w:rPr>
          <w:rFonts w:ascii="Times New Roman" w:hAnsi="Times New Roman" w:cs="Times New Roman"/>
          <w:b/>
          <w:sz w:val="24"/>
          <w:szCs w:val="24"/>
        </w:rPr>
      </w:pPr>
      <w:r w:rsidRPr="00185955">
        <w:rPr>
          <w:rFonts w:ascii="Times New Roman" w:hAnsi="Times New Roman" w:cs="Times New Roman"/>
          <w:b/>
          <w:sz w:val="24"/>
          <w:szCs w:val="24"/>
        </w:rPr>
        <w:t>9.  ЮРИДИЧЕСКИЕ АДРЕСА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2C20" w:rsidRPr="00185955" w:rsidTr="00352C20">
        <w:tc>
          <w:tcPr>
            <w:tcW w:w="4785" w:type="dxa"/>
          </w:tcPr>
          <w:p w:rsidR="00352C20" w:rsidRPr="00185955" w:rsidRDefault="00352C20" w:rsidP="00352C20">
            <w:pPr>
              <w:jc w:val="both"/>
              <w:rPr>
                <w:rFonts w:ascii="Times New Roman" w:hAnsi="Times New Roman" w:cs="Times New Roman"/>
                <w:b/>
                <w:sz w:val="24"/>
                <w:szCs w:val="24"/>
              </w:rPr>
            </w:pPr>
            <w:r w:rsidRPr="00185955">
              <w:rPr>
                <w:rFonts w:ascii="Times New Roman" w:hAnsi="Times New Roman" w:cs="Times New Roman"/>
                <w:b/>
                <w:sz w:val="24"/>
                <w:szCs w:val="24"/>
              </w:rPr>
              <w:t xml:space="preserve">Заказчик                                                                                            </w:t>
            </w:r>
          </w:p>
          <w:p w:rsidR="00352C20" w:rsidRPr="00185955" w:rsidRDefault="00352C20" w:rsidP="00352C20">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теплоэлектроцентраль»</w:t>
            </w:r>
          </w:p>
          <w:p w:rsidR="00352C20" w:rsidRPr="00185955" w:rsidRDefault="00352C20" w:rsidP="00352C20">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БИН 970740002267</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060005, </w:t>
            </w:r>
            <w:proofErr w:type="spellStart"/>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тырау</w:t>
            </w:r>
            <w:proofErr w:type="spellEnd"/>
            <w:r w:rsidRPr="00185955">
              <w:rPr>
                <w:rFonts w:ascii="Times New Roman" w:hAnsi="Times New Roman" w:cs="Times New Roman"/>
                <w:sz w:val="24"/>
                <w:szCs w:val="24"/>
              </w:rPr>
              <w:t>, пр.Кабдолова,9</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Тел: 8 (7122) 306 200</w:t>
            </w:r>
          </w:p>
          <w:p w:rsidR="00352C20" w:rsidRPr="00185955" w:rsidRDefault="00352C20" w:rsidP="00352C20">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Факс</w:t>
            </w:r>
            <w:r w:rsidRPr="00185955">
              <w:rPr>
                <w:rFonts w:ascii="Times New Roman" w:hAnsi="Times New Roman" w:cs="Times New Roman"/>
                <w:sz w:val="24"/>
                <w:szCs w:val="24"/>
                <w:lang w:val="en-US"/>
              </w:rPr>
              <w:t xml:space="preserve"> 8 (7122) 457 222</w:t>
            </w:r>
          </w:p>
          <w:p w:rsidR="00352C20" w:rsidRPr="00185955" w:rsidRDefault="00352C20" w:rsidP="00352C20">
            <w:pPr>
              <w:tabs>
                <w:tab w:val="left" w:pos="6045"/>
              </w:tabs>
              <w:rPr>
                <w:rFonts w:ascii="Times New Roman" w:hAnsi="Times New Roman" w:cs="Times New Roman"/>
                <w:b/>
                <w:sz w:val="24"/>
                <w:szCs w:val="24"/>
                <w:u w:val="single"/>
                <w:lang w:val="en-US"/>
              </w:rPr>
            </w:pPr>
            <w:r w:rsidRPr="00185955">
              <w:rPr>
                <w:rFonts w:ascii="Times New Roman" w:hAnsi="Times New Roman" w:cs="Times New Roman"/>
                <w:sz w:val="24"/>
                <w:szCs w:val="24"/>
                <w:lang w:val="en-US"/>
              </w:rPr>
              <w:t xml:space="preserve">Email: </w:t>
            </w:r>
            <w:r w:rsidRPr="00185955">
              <w:rPr>
                <w:rFonts w:ascii="Times New Roman" w:hAnsi="Times New Roman" w:cs="Times New Roman"/>
                <w:sz w:val="24"/>
                <w:szCs w:val="24"/>
                <w:u w:val="single"/>
                <w:lang w:val="en-US"/>
              </w:rPr>
              <w:t>ahps@mail.ru</w:t>
            </w:r>
          </w:p>
          <w:p w:rsidR="00352C20" w:rsidRPr="00185955" w:rsidRDefault="00352C20" w:rsidP="00352C20">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ИИК</w:t>
            </w:r>
            <w:r w:rsidRPr="00185955">
              <w:rPr>
                <w:rFonts w:ascii="Times New Roman" w:hAnsi="Times New Roman" w:cs="Times New Roman"/>
                <w:sz w:val="24"/>
                <w:szCs w:val="24"/>
                <w:lang w:val="en-US"/>
              </w:rPr>
              <w:t xml:space="preserve"> KZ526017141000000939</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в АО «Народный банк Казахстана»</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БИК </w:t>
            </w:r>
            <w:r w:rsidRPr="00185955">
              <w:rPr>
                <w:rFonts w:ascii="Times New Roman" w:hAnsi="Times New Roman" w:cs="Times New Roman"/>
                <w:sz w:val="24"/>
                <w:szCs w:val="24"/>
                <w:lang w:val="en-US"/>
              </w:rPr>
              <w:t>HSBKKZKX</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Свидетельство о постановке на учет </w:t>
            </w:r>
          </w:p>
          <w:p w:rsidR="00352C20" w:rsidRPr="00185955" w:rsidRDefault="00352C20" w:rsidP="00352C20">
            <w:pPr>
              <w:tabs>
                <w:tab w:val="left" w:pos="6045"/>
              </w:tabs>
              <w:rPr>
                <w:rFonts w:ascii="Times New Roman" w:hAnsi="Times New Roman" w:cs="Times New Roman"/>
                <w:sz w:val="24"/>
                <w:szCs w:val="24"/>
              </w:rPr>
            </w:pPr>
            <w:r w:rsidRPr="00185955">
              <w:rPr>
                <w:rFonts w:ascii="Times New Roman" w:hAnsi="Times New Roman" w:cs="Times New Roman"/>
                <w:sz w:val="24"/>
                <w:szCs w:val="24"/>
              </w:rPr>
              <w:t>по НДС – серия 15001 №0010476</w:t>
            </w:r>
          </w:p>
          <w:p w:rsidR="00352C20" w:rsidRPr="00185955" w:rsidRDefault="00352C20" w:rsidP="00352C20">
            <w:pPr>
              <w:jc w:val="both"/>
              <w:rPr>
                <w:rFonts w:ascii="Times New Roman" w:hAnsi="Times New Roman" w:cs="Times New Roman"/>
                <w:sz w:val="24"/>
                <w:szCs w:val="24"/>
              </w:rPr>
            </w:pPr>
            <w:r w:rsidRPr="00185955">
              <w:rPr>
                <w:rFonts w:ascii="Times New Roman" w:hAnsi="Times New Roman" w:cs="Times New Roman"/>
                <w:sz w:val="24"/>
                <w:szCs w:val="24"/>
              </w:rPr>
              <w:t>от 07.09.2012г.</w:t>
            </w:r>
          </w:p>
          <w:p w:rsidR="00352C20" w:rsidRPr="00185955" w:rsidRDefault="00352C20" w:rsidP="00352C20">
            <w:pPr>
              <w:pStyle w:val="a7"/>
              <w:rPr>
                <w:rFonts w:ascii="Times New Roman" w:hAnsi="Times New Roman" w:cs="Times New Roman"/>
                <w:b/>
                <w:sz w:val="24"/>
                <w:szCs w:val="24"/>
              </w:rPr>
            </w:pPr>
          </w:p>
          <w:p w:rsidR="00352C20" w:rsidRPr="00185955" w:rsidRDefault="00352C20" w:rsidP="00352C20">
            <w:pPr>
              <w:pStyle w:val="a7"/>
              <w:rPr>
                <w:rFonts w:ascii="Times New Roman" w:hAnsi="Times New Roman" w:cs="Times New Roman"/>
                <w:b/>
                <w:sz w:val="24"/>
                <w:szCs w:val="24"/>
              </w:rPr>
            </w:pPr>
          </w:p>
          <w:p w:rsidR="00352C20" w:rsidRPr="00185955" w:rsidRDefault="00352C20" w:rsidP="00352C20">
            <w:pPr>
              <w:pStyle w:val="a7"/>
              <w:rPr>
                <w:rFonts w:ascii="Times New Roman" w:hAnsi="Times New Roman" w:cs="Times New Roman"/>
                <w:b/>
                <w:sz w:val="24"/>
                <w:szCs w:val="24"/>
              </w:rPr>
            </w:pPr>
            <w:r w:rsidRPr="00185955">
              <w:rPr>
                <w:rFonts w:ascii="Times New Roman" w:hAnsi="Times New Roman" w:cs="Times New Roman"/>
                <w:b/>
                <w:sz w:val="24"/>
                <w:szCs w:val="24"/>
              </w:rPr>
              <w:t>Президент</w:t>
            </w:r>
          </w:p>
          <w:p w:rsidR="00352C20" w:rsidRPr="00185955" w:rsidRDefault="00352C20" w:rsidP="00352C20">
            <w:pPr>
              <w:pStyle w:val="a7"/>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ТЭЦ»</w:t>
            </w:r>
          </w:p>
          <w:p w:rsidR="00352C20" w:rsidRPr="00185955" w:rsidRDefault="00352C20" w:rsidP="00352C20">
            <w:pPr>
              <w:pStyle w:val="a7"/>
              <w:rPr>
                <w:rFonts w:ascii="Times New Roman" w:hAnsi="Times New Roman" w:cs="Times New Roman"/>
                <w:b/>
                <w:sz w:val="24"/>
                <w:szCs w:val="24"/>
              </w:rPr>
            </w:pPr>
          </w:p>
          <w:p w:rsidR="00352C20" w:rsidRPr="00185955" w:rsidRDefault="00352C20" w:rsidP="00352C20">
            <w:pPr>
              <w:pStyle w:val="a7"/>
              <w:rPr>
                <w:rFonts w:ascii="Times New Roman" w:hAnsi="Times New Roman" w:cs="Times New Roman"/>
                <w:b/>
                <w:sz w:val="24"/>
                <w:szCs w:val="24"/>
              </w:rPr>
            </w:pPr>
            <w:r w:rsidRPr="00185955">
              <w:rPr>
                <w:rFonts w:ascii="Times New Roman" w:hAnsi="Times New Roman" w:cs="Times New Roman"/>
                <w:b/>
                <w:sz w:val="24"/>
                <w:szCs w:val="24"/>
              </w:rPr>
              <w:t>__________________М.К. Аленов</w:t>
            </w:r>
          </w:p>
          <w:p w:rsidR="00352C20" w:rsidRPr="00185955" w:rsidRDefault="00352C20" w:rsidP="00352C20">
            <w:pPr>
              <w:pStyle w:val="a7"/>
              <w:rPr>
                <w:rFonts w:ascii="Times New Roman" w:hAnsi="Times New Roman" w:cs="Times New Roman"/>
                <w:sz w:val="24"/>
                <w:szCs w:val="24"/>
              </w:rPr>
            </w:pPr>
            <w:r w:rsidRPr="00185955">
              <w:rPr>
                <w:rFonts w:ascii="Times New Roman" w:hAnsi="Times New Roman" w:cs="Times New Roman"/>
                <w:b/>
                <w:sz w:val="24"/>
                <w:szCs w:val="24"/>
              </w:rPr>
              <w:t xml:space="preserve"> МП</w:t>
            </w:r>
          </w:p>
        </w:tc>
        <w:tc>
          <w:tcPr>
            <w:tcW w:w="4786" w:type="dxa"/>
          </w:tcPr>
          <w:p w:rsidR="00352C20" w:rsidRPr="00185955" w:rsidRDefault="00352C20" w:rsidP="00352C20">
            <w:pPr>
              <w:pStyle w:val="a8"/>
              <w:spacing w:after="0"/>
              <w:ind w:left="0"/>
              <w:rPr>
                <w:rFonts w:ascii="Times New Roman" w:hAnsi="Times New Roman" w:cs="Times New Roman"/>
                <w:b/>
                <w:sz w:val="24"/>
                <w:szCs w:val="24"/>
              </w:rPr>
            </w:pPr>
          </w:p>
        </w:tc>
      </w:tr>
    </w:tbl>
    <w:p w:rsidR="00352C20" w:rsidRPr="003D1A87" w:rsidRDefault="00352C20" w:rsidP="00352C20">
      <w:pPr>
        <w:rPr>
          <w:rFonts w:ascii="Times New Roman" w:hAnsi="Times New Roman" w:cs="Times New Roman"/>
          <w:sz w:val="26"/>
          <w:szCs w:val="26"/>
        </w:rPr>
      </w:pPr>
    </w:p>
    <w:p w:rsidR="00352C20" w:rsidRPr="003D1A87" w:rsidRDefault="00352C20">
      <w:pPr>
        <w:rPr>
          <w:rFonts w:ascii="Times New Roman" w:hAnsi="Times New Roman" w:cs="Times New Roman"/>
          <w:sz w:val="26"/>
          <w:szCs w:val="26"/>
        </w:rPr>
      </w:pPr>
    </w:p>
    <w:sectPr w:rsidR="00352C20" w:rsidRPr="003D1A87" w:rsidSect="00FA7410">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64EAFA"/>
    <w:lvl w:ilvl="0">
      <w:numFmt w:val="bullet"/>
      <w:lvlText w:val="*"/>
      <w:lvlJc w:val="left"/>
    </w:lvl>
  </w:abstractNum>
  <w:abstractNum w:abstractNumId="1">
    <w:nsid w:val="03503274"/>
    <w:multiLevelType w:val="multilevel"/>
    <w:tmpl w:val="A128E67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nsid w:val="04421484"/>
    <w:multiLevelType w:val="hybridMultilevel"/>
    <w:tmpl w:val="3A9CD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336A2"/>
    <w:multiLevelType w:val="hybridMultilevel"/>
    <w:tmpl w:val="D3F634C8"/>
    <w:lvl w:ilvl="0" w:tplc="63F8A23E">
      <w:start w:val="1"/>
      <w:numFmt w:val="bullet"/>
      <w:lvlText w:val=""/>
      <w:lvlJc w:val="left"/>
      <w:pPr>
        <w:ind w:left="1571" w:hanging="360"/>
      </w:pPr>
      <w:rPr>
        <w:rFonts w:ascii="Symbol" w:hAnsi="Symbol" w:hint="default"/>
        <w:sz w:val="2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nsid w:val="0FAE3F72"/>
    <w:multiLevelType w:val="multilevel"/>
    <w:tmpl w:val="86F25C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8F3928"/>
    <w:multiLevelType w:val="hybridMultilevel"/>
    <w:tmpl w:val="B0ECC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65EB8"/>
    <w:multiLevelType w:val="hybridMultilevel"/>
    <w:tmpl w:val="91DE5E92"/>
    <w:lvl w:ilvl="0" w:tplc="F574032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F56526"/>
    <w:multiLevelType w:val="multilevel"/>
    <w:tmpl w:val="7326EC6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89951FA"/>
    <w:multiLevelType w:val="multilevel"/>
    <w:tmpl w:val="43D4817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AF8421E"/>
    <w:multiLevelType w:val="multilevel"/>
    <w:tmpl w:val="6C3A5E5E"/>
    <w:lvl w:ilvl="0">
      <w:start w:val="1"/>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1B41454F"/>
    <w:multiLevelType w:val="multilevel"/>
    <w:tmpl w:val="4B5438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D796783"/>
    <w:multiLevelType w:val="multilevel"/>
    <w:tmpl w:val="D5989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F897E38"/>
    <w:multiLevelType w:val="hybridMultilevel"/>
    <w:tmpl w:val="4F40BB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B740E7"/>
    <w:multiLevelType w:val="hybridMultilevel"/>
    <w:tmpl w:val="0AB0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903D2B"/>
    <w:multiLevelType w:val="hybridMultilevel"/>
    <w:tmpl w:val="A22C134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242315E1"/>
    <w:multiLevelType w:val="hybridMultilevel"/>
    <w:tmpl w:val="3F760C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4367423"/>
    <w:multiLevelType w:val="multilevel"/>
    <w:tmpl w:val="704A343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282A7EEE"/>
    <w:multiLevelType w:val="multilevel"/>
    <w:tmpl w:val="9DECE964"/>
    <w:lvl w:ilvl="0">
      <w:start w:val="1"/>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91F3370"/>
    <w:multiLevelType w:val="multilevel"/>
    <w:tmpl w:val="A128E67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nsid w:val="2A26228C"/>
    <w:multiLevelType w:val="multilevel"/>
    <w:tmpl w:val="BB809968"/>
    <w:lvl w:ilvl="0">
      <w:start w:val="3"/>
      <w:numFmt w:val="decimal"/>
      <w:lvlText w:val=""/>
      <w:lvlJc w:val="left"/>
      <w:pPr>
        <w:tabs>
          <w:tab w:val="num" w:pos="360"/>
        </w:tabs>
        <w:ind w:left="360" w:hanging="360"/>
      </w:pPr>
      <w:rPr>
        <w:rFonts w:hint="default"/>
      </w:rPr>
    </w:lvl>
    <w:lvl w:ilvl="1">
      <w:start w:val="1"/>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20">
    <w:nsid w:val="2B994603"/>
    <w:multiLevelType w:val="multilevel"/>
    <w:tmpl w:val="D5989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2C8A6324"/>
    <w:multiLevelType w:val="hybridMultilevel"/>
    <w:tmpl w:val="D07E26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CDE0B1E"/>
    <w:multiLevelType w:val="multilevel"/>
    <w:tmpl w:val="A5C859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nsid w:val="2FFA4603"/>
    <w:multiLevelType w:val="multilevel"/>
    <w:tmpl w:val="2CBEE1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62B3C2D"/>
    <w:multiLevelType w:val="multilevel"/>
    <w:tmpl w:val="7BE46246"/>
    <w:lvl w:ilvl="0">
      <w:start w:val="3"/>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5">
    <w:nsid w:val="3A836DFC"/>
    <w:multiLevelType w:val="hybridMultilevel"/>
    <w:tmpl w:val="3746031E"/>
    <w:lvl w:ilvl="0" w:tplc="0736E67C">
      <w:start w:val="1"/>
      <w:numFmt w:val="lowerLetter"/>
      <w:lvlText w:val="%1."/>
      <w:lvlJc w:val="left"/>
      <w:pPr>
        <w:ind w:left="720" w:hanging="360"/>
      </w:pPr>
      <w:rPr>
        <w:b/>
      </w:rPr>
    </w:lvl>
    <w:lvl w:ilvl="1" w:tplc="187A49E4">
      <w:start w:val="1"/>
      <w:numFmt w:val="lowerLetter"/>
      <w:lvlText w:val="%2."/>
      <w:lvlJc w:val="left"/>
      <w:pPr>
        <w:ind w:left="1440" w:hanging="360"/>
      </w:pPr>
      <w:rPr>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C7C1A23"/>
    <w:multiLevelType w:val="multilevel"/>
    <w:tmpl w:val="8B3CF7B8"/>
    <w:lvl w:ilvl="0">
      <w:start w:val="1"/>
      <w:numFmt w:val="decimal"/>
      <w:lvlText w:val="%1."/>
      <w:lvlJc w:val="left"/>
      <w:pPr>
        <w:ind w:left="390" w:hanging="390"/>
      </w:pPr>
      <w:rPr>
        <w:rFonts w:hint="default"/>
        <w:b/>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nsid w:val="4C4120A1"/>
    <w:multiLevelType w:val="hybridMultilevel"/>
    <w:tmpl w:val="C316C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BE166F"/>
    <w:multiLevelType w:val="multilevel"/>
    <w:tmpl w:val="F09C27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73F55C7"/>
    <w:multiLevelType w:val="hybridMultilevel"/>
    <w:tmpl w:val="ABE88EA0"/>
    <w:lvl w:ilvl="0" w:tplc="1E389F7A">
      <w:start w:val="2"/>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CE7D49"/>
    <w:multiLevelType w:val="multilevel"/>
    <w:tmpl w:val="F09C27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25C29BA"/>
    <w:multiLevelType w:val="multilevel"/>
    <w:tmpl w:val="B7000EF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3455B9"/>
    <w:multiLevelType w:val="multilevel"/>
    <w:tmpl w:val="ACD2836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2A16231"/>
    <w:multiLevelType w:val="hybridMultilevel"/>
    <w:tmpl w:val="92A6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E504C4"/>
    <w:multiLevelType w:val="multilevel"/>
    <w:tmpl w:val="7464AB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1"/>
  </w:num>
  <w:num w:numId="2">
    <w:abstractNumId w:val="30"/>
  </w:num>
  <w:num w:numId="3">
    <w:abstractNumId w:val="2"/>
  </w:num>
  <w:num w:numId="4">
    <w:abstractNumId w:val="9"/>
  </w:num>
  <w:num w:numId="5">
    <w:abstractNumId w:val="32"/>
  </w:num>
  <w:num w:numId="6">
    <w:abstractNumId w:val="17"/>
  </w:num>
  <w:num w:numId="7">
    <w:abstractNumId w:val="35"/>
  </w:num>
  <w:num w:numId="8">
    <w:abstractNumId w:val="16"/>
  </w:num>
  <w:num w:numId="9">
    <w:abstractNumId w:val="34"/>
  </w:num>
  <w:num w:numId="10">
    <w:abstractNumId w:val="5"/>
  </w:num>
  <w:num w:numId="1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20"/>
  </w:num>
  <w:num w:numId="26">
    <w:abstractNumId w:val="11"/>
  </w:num>
  <w:num w:numId="27">
    <w:abstractNumId w:val="22"/>
  </w:num>
  <w:num w:numId="28">
    <w:abstractNumId w:val="4"/>
  </w:num>
  <w:num w:numId="29">
    <w:abstractNumId w:val="28"/>
  </w:num>
  <w:num w:numId="30">
    <w:abstractNumId w:val="30"/>
  </w:num>
  <w:num w:numId="3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0"/>
  </w:num>
  <w:num w:numId="34">
    <w:abstractNumId w:val="7"/>
  </w:num>
  <w:num w:numId="35">
    <w:abstractNumId w:val="13"/>
  </w:num>
  <w:num w:numId="36">
    <w:abstractNumId w:val="27"/>
  </w:num>
  <w:num w:numId="37">
    <w:abstractNumId w:val="23"/>
  </w:num>
  <w:num w:numId="3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77"/>
    <w:rsid w:val="0000513A"/>
    <w:rsid w:val="00034D12"/>
    <w:rsid w:val="000443E8"/>
    <w:rsid w:val="00073356"/>
    <w:rsid w:val="000961E3"/>
    <w:rsid w:val="000D183A"/>
    <w:rsid w:val="000F3DCA"/>
    <w:rsid w:val="001055C6"/>
    <w:rsid w:val="00135666"/>
    <w:rsid w:val="001631E0"/>
    <w:rsid w:val="001757C7"/>
    <w:rsid w:val="00185955"/>
    <w:rsid w:val="002665D0"/>
    <w:rsid w:val="002872EF"/>
    <w:rsid w:val="002B459E"/>
    <w:rsid w:val="002B5A23"/>
    <w:rsid w:val="002C66B7"/>
    <w:rsid w:val="003154D9"/>
    <w:rsid w:val="003362DF"/>
    <w:rsid w:val="00352C20"/>
    <w:rsid w:val="003705EC"/>
    <w:rsid w:val="003D1A87"/>
    <w:rsid w:val="003E4014"/>
    <w:rsid w:val="003E7203"/>
    <w:rsid w:val="0040158F"/>
    <w:rsid w:val="00412B28"/>
    <w:rsid w:val="00426DD5"/>
    <w:rsid w:val="0047083E"/>
    <w:rsid w:val="004D2377"/>
    <w:rsid w:val="004D7CB0"/>
    <w:rsid w:val="004E124C"/>
    <w:rsid w:val="004E7BE6"/>
    <w:rsid w:val="00521FDE"/>
    <w:rsid w:val="00562F88"/>
    <w:rsid w:val="006013E3"/>
    <w:rsid w:val="00650B20"/>
    <w:rsid w:val="00694AC9"/>
    <w:rsid w:val="006A13DF"/>
    <w:rsid w:val="00780654"/>
    <w:rsid w:val="007E31C7"/>
    <w:rsid w:val="0083102A"/>
    <w:rsid w:val="008743A1"/>
    <w:rsid w:val="0087565C"/>
    <w:rsid w:val="00886703"/>
    <w:rsid w:val="008C5FFA"/>
    <w:rsid w:val="0092085E"/>
    <w:rsid w:val="0093015D"/>
    <w:rsid w:val="009C06EF"/>
    <w:rsid w:val="00A60420"/>
    <w:rsid w:val="00AB0322"/>
    <w:rsid w:val="00AC4796"/>
    <w:rsid w:val="00AE1F70"/>
    <w:rsid w:val="00B745D4"/>
    <w:rsid w:val="00B95C9C"/>
    <w:rsid w:val="00BC2D12"/>
    <w:rsid w:val="00BC75A5"/>
    <w:rsid w:val="00C52FE6"/>
    <w:rsid w:val="00C56483"/>
    <w:rsid w:val="00C872BE"/>
    <w:rsid w:val="00CB64ED"/>
    <w:rsid w:val="00CE3381"/>
    <w:rsid w:val="00CE63F2"/>
    <w:rsid w:val="00E2308B"/>
    <w:rsid w:val="00E35FDC"/>
    <w:rsid w:val="00E63774"/>
    <w:rsid w:val="00EC749F"/>
    <w:rsid w:val="00EF3F4B"/>
    <w:rsid w:val="00F11721"/>
    <w:rsid w:val="00F51B88"/>
    <w:rsid w:val="00F72BBB"/>
    <w:rsid w:val="00FA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01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E33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0158F"/>
    <w:pPr>
      <w:keepNext/>
      <w:spacing w:after="0" w:line="240" w:lineRule="auto"/>
      <w:ind w:right="-284"/>
      <w:jc w:val="both"/>
      <w:outlineLvl w:val="2"/>
    </w:pPr>
    <w:rPr>
      <w:rFonts w:ascii="Times New Roman" w:eastAsia="Times New Roman" w:hAnsi="Times New Roman" w:cs="Times New Roman"/>
      <w:sz w:val="24"/>
      <w:szCs w:val="24"/>
      <w:lang w:eastAsia="ru-RU"/>
    </w:rPr>
  </w:style>
  <w:style w:type="paragraph" w:styleId="4">
    <w:name w:val="heading 4"/>
    <w:basedOn w:val="a"/>
    <w:next w:val="a"/>
    <w:link w:val="40"/>
    <w:qFormat/>
    <w:rsid w:val="0040158F"/>
    <w:pPr>
      <w:keepNext/>
      <w:spacing w:after="0" w:line="240" w:lineRule="auto"/>
      <w:ind w:left="360"/>
      <w:jc w:val="both"/>
      <w:outlineLvl w:val="3"/>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1721"/>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F11721"/>
    <w:rPr>
      <w:rFonts w:ascii="Times New Roman" w:eastAsia="Times New Roman" w:hAnsi="Times New Roman" w:cs="Times New Roman"/>
      <w:b/>
      <w:bCs/>
      <w:sz w:val="28"/>
      <w:szCs w:val="24"/>
      <w:lang w:eastAsia="ru-RU"/>
    </w:rPr>
  </w:style>
  <w:style w:type="paragraph" w:styleId="a5">
    <w:name w:val="List Paragraph"/>
    <w:aliases w:val="Абзац"/>
    <w:basedOn w:val="a"/>
    <w:uiPriority w:val="34"/>
    <w:qFormat/>
    <w:rsid w:val="00F11721"/>
    <w:pPr>
      <w:ind w:left="720"/>
      <w:contextualSpacing/>
    </w:pPr>
  </w:style>
  <w:style w:type="paragraph" w:customStyle="1" w:styleId="31">
    <w:name w:val="Знак3"/>
    <w:basedOn w:val="a"/>
    <w:autoRedefine/>
    <w:rsid w:val="00C56483"/>
    <w:pPr>
      <w:spacing w:after="160" w:line="240" w:lineRule="exact"/>
    </w:pPr>
    <w:rPr>
      <w:rFonts w:ascii="Times New Roman" w:eastAsia="SimSun" w:hAnsi="Times New Roman" w:cs="Times New Roman"/>
      <w:b/>
      <w:bCs/>
      <w:sz w:val="28"/>
      <w:szCs w:val="28"/>
      <w:lang w:val="en-US"/>
    </w:rPr>
  </w:style>
  <w:style w:type="character" w:customStyle="1" w:styleId="s1">
    <w:name w:val="s1"/>
    <w:rsid w:val="00C56483"/>
    <w:rPr>
      <w:rFonts w:ascii="Times New Roman" w:hAnsi="Times New Roman" w:cs="Times New Roman" w:hint="default"/>
      <w:b/>
      <w:bCs/>
      <w:i w:val="0"/>
      <w:iCs w:val="0"/>
      <w:strike w:val="0"/>
      <w:dstrike w:val="0"/>
      <w:color w:val="000000"/>
      <w:sz w:val="22"/>
      <w:szCs w:val="22"/>
      <w:u w:val="none"/>
      <w:effect w:val="none"/>
    </w:rPr>
  </w:style>
  <w:style w:type="table" w:styleId="a6">
    <w:name w:val="Table Grid"/>
    <w:basedOn w:val="a1"/>
    <w:uiPriority w:val="59"/>
    <w:rsid w:val="00FA741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E2308B"/>
    <w:pPr>
      <w:spacing w:after="0" w:line="240" w:lineRule="auto"/>
    </w:pPr>
  </w:style>
  <w:style w:type="character" w:customStyle="1" w:styleId="Arial85pt0pt">
    <w:name w:val="Основной текст + Arial;8;5 pt;Интервал 0 pt"/>
    <w:basedOn w:val="a0"/>
    <w:rsid w:val="00EF3F4B"/>
    <w:rPr>
      <w:rFonts w:ascii="Arial" w:eastAsia="Arial" w:hAnsi="Arial" w:cs="Arial"/>
      <w:b w:val="0"/>
      <w:bCs w:val="0"/>
      <w:i w:val="0"/>
      <w:iCs w:val="0"/>
      <w:smallCaps w:val="0"/>
      <w:strike w:val="0"/>
      <w:color w:val="000000"/>
      <w:spacing w:val="2"/>
      <w:w w:val="100"/>
      <w:position w:val="0"/>
      <w:sz w:val="17"/>
      <w:szCs w:val="17"/>
      <w:u w:val="none"/>
      <w:lang w:val="ru-RU" w:eastAsia="ru-RU" w:bidi="ru-RU"/>
    </w:rPr>
  </w:style>
  <w:style w:type="paragraph" w:customStyle="1" w:styleId="Style5">
    <w:name w:val="Style5"/>
    <w:basedOn w:val="a"/>
    <w:uiPriority w:val="99"/>
    <w:rsid w:val="004E124C"/>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4E124C"/>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4E124C"/>
    <w:rPr>
      <w:rFonts w:ascii="Times New Roman" w:hAnsi="Times New Roman" w:cs="Times New Roman"/>
      <w:color w:val="000000"/>
      <w:sz w:val="26"/>
      <w:szCs w:val="26"/>
    </w:rPr>
  </w:style>
  <w:style w:type="character" w:customStyle="1" w:styleId="FontStyle13">
    <w:name w:val="Font Style13"/>
    <w:basedOn w:val="a0"/>
    <w:uiPriority w:val="99"/>
    <w:rsid w:val="004E124C"/>
    <w:rPr>
      <w:rFonts w:ascii="Times New Roman" w:hAnsi="Times New Roman" w:cs="Times New Roman"/>
      <w:color w:val="000000"/>
      <w:sz w:val="22"/>
      <w:szCs w:val="22"/>
    </w:rPr>
  </w:style>
  <w:style w:type="paragraph" w:styleId="32">
    <w:name w:val="Body Text 3"/>
    <w:basedOn w:val="a"/>
    <w:link w:val="33"/>
    <w:uiPriority w:val="99"/>
    <w:semiHidden/>
    <w:unhideWhenUsed/>
    <w:rsid w:val="0040158F"/>
    <w:pPr>
      <w:spacing w:after="120"/>
    </w:pPr>
    <w:rPr>
      <w:sz w:val="16"/>
      <w:szCs w:val="16"/>
    </w:rPr>
  </w:style>
  <w:style w:type="character" w:customStyle="1" w:styleId="33">
    <w:name w:val="Основной текст 3 Знак"/>
    <w:basedOn w:val="a0"/>
    <w:link w:val="32"/>
    <w:uiPriority w:val="99"/>
    <w:semiHidden/>
    <w:rsid w:val="0040158F"/>
    <w:rPr>
      <w:sz w:val="16"/>
      <w:szCs w:val="16"/>
    </w:rPr>
  </w:style>
  <w:style w:type="character" w:customStyle="1" w:styleId="10">
    <w:name w:val="Заголовок 1 Знак"/>
    <w:basedOn w:val="a0"/>
    <w:link w:val="1"/>
    <w:rsid w:val="0040158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4015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0158F"/>
    <w:rPr>
      <w:rFonts w:ascii="Times New Roman" w:eastAsia="Times New Roman" w:hAnsi="Times New Roman" w:cs="Times New Roman"/>
      <w:b/>
      <w:szCs w:val="20"/>
      <w:lang w:eastAsia="ru-RU"/>
    </w:rPr>
  </w:style>
  <w:style w:type="character" w:customStyle="1" w:styleId="s0">
    <w:name w:val="s0"/>
    <w:basedOn w:val="a0"/>
    <w:rsid w:val="0040158F"/>
    <w:rPr>
      <w:color w:val="000000"/>
    </w:rPr>
  </w:style>
  <w:style w:type="paragraph" w:customStyle="1" w:styleId="j13">
    <w:name w:val="j13"/>
    <w:basedOn w:val="a"/>
    <w:rsid w:val="00401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nhideWhenUsed/>
    <w:rsid w:val="0040158F"/>
    <w:pPr>
      <w:spacing w:after="120"/>
      <w:ind w:left="283"/>
    </w:pPr>
  </w:style>
  <w:style w:type="character" w:customStyle="1" w:styleId="a9">
    <w:name w:val="Основной текст с отступом Знак"/>
    <w:basedOn w:val="a0"/>
    <w:link w:val="a8"/>
    <w:rsid w:val="0040158F"/>
  </w:style>
  <w:style w:type="paragraph" w:styleId="aa">
    <w:name w:val="Balloon Text"/>
    <w:basedOn w:val="a"/>
    <w:link w:val="ab"/>
    <w:uiPriority w:val="99"/>
    <w:semiHidden/>
    <w:unhideWhenUsed/>
    <w:rsid w:val="001055C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55C6"/>
    <w:rPr>
      <w:rFonts w:ascii="Tahoma" w:hAnsi="Tahoma" w:cs="Tahoma"/>
      <w:sz w:val="16"/>
      <w:szCs w:val="16"/>
    </w:rPr>
  </w:style>
  <w:style w:type="character" w:customStyle="1" w:styleId="20">
    <w:name w:val="Заголовок 2 Знак"/>
    <w:basedOn w:val="a0"/>
    <w:link w:val="2"/>
    <w:uiPriority w:val="9"/>
    <w:semiHidden/>
    <w:rsid w:val="00CE3381"/>
    <w:rPr>
      <w:rFonts w:asciiTheme="majorHAnsi" w:eastAsiaTheme="majorEastAsia" w:hAnsiTheme="majorHAnsi" w:cstheme="majorBidi"/>
      <w:b/>
      <w:bCs/>
      <w:color w:val="4F81BD" w:themeColor="accent1"/>
      <w:sz w:val="26"/>
      <w:szCs w:val="26"/>
    </w:rPr>
  </w:style>
  <w:style w:type="character" w:styleId="ac">
    <w:name w:val="Emphasis"/>
    <w:basedOn w:val="a0"/>
    <w:uiPriority w:val="20"/>
    <w:qFormat/>
    <w:rsid w:val="00CE3381"/>
    <w:rPr>
      <w:i/>
      <w:iCs/>
    </w:rPr>
  </w:style>
  <w:style w:type="character" w:styleId="ad">
    <w:name w:val="Hyperlink"/>
    <w:rsid w:val="00CE338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401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E33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0158F"/>
    <w:pPr>
      <w:keepNext/>
      <w:spacing w:after="0" w:line="240" w:lineRule="auto"/>
      <w:ind w:right="-284"/>
      <w:jc w:val="both"/>
      <w:outlineLvl w:val="2"/>
    </w:pPr>
    <w:rPr>
      <w:rFonts w:ascii="Times New Roman" w:eastAsia="Times New Roman" w:hAnsi="Times New Roman" w:cs="Times New Roman"/>
      <w:sz w:val="24"/>
      <w:szCs w:val="24"/>
      <w:lang w:eastAsia="ru-RU"/>
    </w:rPr>
  </w:style>
  <w:style w:type="paragraph" w:styleId="4">
    <w:name w:val="heading 4"/>
    <w:basedOn w:val="a"/>
    <w:next w:val="a"/>
    <w:link w:val="40"/>
    <w:qFormat/>
    <w:rsid w:val="0040158F"/>
    <w:pPr>
      <w:keepNext/>
      <w:spacing w:after="0" w:line="240" w:lineRule="auto"/>
      <w:ind w:left="360"/>
      <w:jc w:val="both"/>
      <w:outlineLvl w:val="3"/>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1721"/>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F11721"/>
    <w:rPr>
      <w:rFonts w:ascii="Times New Roman" w:eastAsia="Times New Roman" w:hAnsi="Times New Roman" w:cs="Times New Roman"/>
      <w:b/>
      <w:bCs/>
      <w:sz w:val="28"/>
      <w:szCs w:val="24"/>
      <w:lang w:eastAsia="ru-RU"/>
    </w:rPr>
  </w:style>
  <w:style w:type="paragraph" w:styleId="a5">
    <w:name w:val="List Paragraph"/>
    <w:aliases w:val="Абзац"/>
    <w:basedOn w:val="a"/>
    <w:uiPriority w:val="34"/>
    <w:qFormat/>
    <w:rsid w:val="00F11721"/>
    <w:pPr>
      <w:ind w:left="720"/>
      <w:contextualSpacing/>
    </w:pPr>
  </w:style>
  <w:style w:type="paragraph" w:customStyle="1" w:styleId="31">
    <w:name w:val="Знак3"/>
    <w:basedOn w:val="a"/>
    <w:autoRedefine/>
    <w:rsid w:val="00C56483"/>
    <w:pPr>
      <w:spacing w:after="160" w:line="240" w:lineRule="exact"/>
    </w:pPr>
    <w:rPr>
      <w:rFonts w:ascii="Times New Roman" w:eastAsia="SimSun" w:hAnsi="Times New Roman" w:cs="Times New Roman"/>
      <w:b/>
      <w:bCs/>
      <w:sz w:val="28"/>
      <w:szCs w:val="28"/>
      <w:lang w:val="en-US"/>
    </w:rPr>
  </w:style>
  <w:style w:type="character" w:customStyle="1" w:styleId="s1">
    <w:name w:val="s1"/>
    <w:rsid w:val="00C56483"/>
    <w:rPr>
      <w:rFonts w:ascii="Times New Roman" w:hAnsi="Times New Roman" w:cs="Times New Roman" w:hint="default"/>
      <w:b/>
      <w:bCs/>
      <w:i w:val="0"/>
      <w:iCs w:val="0"/>
      <w:strike w:val="0"/>
      <w:dstrike w:val="0"/>
      <w:color w:val="000000"/>
      <w:sz w:val="22"/>
      <w:szCs w:val="22"/>
      <w:u w:val="none"/>
      <w:effect w:val="none"/>
    </w:rPr>
  </w:style>
  <w:style w:type="table" w:styleId="a6">
    <w:name w:val="Table Grid"/>
    <w:basedOn w:val="a1"/>
    <w:uiPriority w:val="59"/>
    <w:rsid w:val="00FA741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E2308B"/>
    <w:pPr>
      <w:spacing w:after="0" w:line="240" w:lineRule="auto"/>
    </w:pPr>
  </w:style>
  <w:style w:type="character" w:customStyle="1" w:styleId="Arial85pt0pt">
    <w:name w:val="Основной текст + Arial;8;5 pt;Интервал 0 pt"/>
    <w:basedOn w:val="a0"/>
    <w:rsid w:val="00EF3F4B"/>
    <w:rPr>
      <w:rFonts w:ascii="Arial" w:eastAsia="Arial" w:hAnsi="Arial" w:cs="Arial"/>
      <w:b w:val="0"/>
      <w:bCs w:val="0"/>
      <w:i w:val="0"/>
      <w:iCs w:val="0"/>
      <w:smallCaps w:val="0"/>
      <w:strike w:val="0"/>
      <w:color w:val="000000"/>
      <w:spacing w:val="2"/>
      <w:w w:val="100"/>
      <w:position w:val="0"/>
      <w:sz w:val="17"/>
      <w:szCs w:val="17"/>
      <w:u w:val="none"/>
      <w:lang w:val="ru-RU" w:eastAsia="ru-RU" w:bidi="ru-RU"/>
    </w:rPr>
  </w:style>
  <w:style w:type="paragraph" w:customStyle="1" w:styleId="Style5">
    <w:name w:val="Style5"/>
    <w:basedOn w:val="a"/>
    <w:uiPriority w:val="99"/>
    <w:rsid w:val="004E124C"/>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4E124C"/>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4E124C"/>
    <w:rPr>
      <w:rFonts w:ascii="Times New Roman" w:hAnsi="Times New Roman" w:cs="Times New Roman"/>
      <w:color w:val="000000"/>
      <w:sz w:val="26"/>
      <w:szCs w:val="26"/>
    </w:rPr>
  </w:style>
  <w:style w:type="character" w:customStyle="1" w:styleId="FontStyle13">
    <w:name w:val="Font Style13"/>
    <w:basedOn w:val="a0"/>
    <w:uiPriority w:val="99"/>
    <w:rsid w:val="004E124C"/>
    <w:rPr>
      <w:rFonts w:ascii="Times New Roman" w:hAnsi="Times New Roman" w:cs="Times New Roman"/>
      <w:color w:val="000000"/>
      <w:sz w:val="22"/>
      <w:szCs w:val="22"/>
    </w:rPr>
  </w:style>
  <w:style w:type="paragraph" w:styleId="32">
    <w:name w:val="Body Text 3"/>
    <w:basedOn w:val="a"/>
    <w:link w:val="33"/>
    <w:uiPriority w:val="99"/>
    <w:semiHidden/>
    <w:unhideWhenUsed/>
    <w:rsid w:val="0040158F"/>
    <w:pPr>
      <w:spacing w:after="120"/>
    </w:pPr>
    <w:rPr>
      <w:sz w:val="16"/>
      <w:szCs w:val="16"/>
    </w:rPr>
  </w:style>
  <w:style w:type="character" w:customStyle="1" w:styleId="33">
    <w:name w:val="Основной текст 3 Знак"/>
    <w:basedOn w:val="a0"/>
    <w:link w:val="32"/>
    <w:uiPriority w:val="99"/>
    <w:semiHidden/>
    <w:rsid w:val="0040158F"/>
    <w:rPr>
      <w:sz w:val="16"/>
      <w:szCs w:val="16"/>
    </w:rPr>
  </w:style>
  <w:style w:type="character" w:customStyle="1" w:styleId="10">
    <w:name w:val="Заголовок 1 Знак"/>
    <w:basedOn w:val="a0"/>
    <w:link w:val="1"/>
    <w:rsid w:val="0040158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4015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0158F"/>
    <w:rPr>
      <w:rFonts w:ascii="Times New Roman" w:eastAsia="Times New Roman" w:hAnsi="Times New Roman" w:cs="Times New Roman"/>
      <w:b/>
      <w:szCs w:val="20"/>
      <w:lang w:eastAsia="ru-RU"/>
    </w:rPr>
  </w:style>
  <w:style w:type="character" w:customStyle="1" w:styleId="s0">
    <w:name w:val="s0"/>
    <w:basedOn w:val="a0"/>
    <w:rsid w:val="0040158F"/>
    <w:rPr>
      <w:color w:val="000000"/>
    </w:rPr>
  </w:style>
  <w:style w:type="paragraph" w:customStyle="1" w:styleId="j13">
    <w:name w:val="j13"/>
    <w:basedOn w:val="a"/>
    <w:rsid w:val="00401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unhideWhenUsed/>
    <w:rsid w:val="0040158F"/>
    <w:pPr>
      <w:spacing w:after="120"/>
      <w:ind w:left="283"/>
    </w:pPr>
  </w:style>
  <w:style w:type="character" w:customStyle="1" w:styleId="a9">
    <w:name w:val="Основной текст с отступом Знак"/>
    <w:basedOn w:val="a0"/>
    <w:link w:val="a8"/>
    <w:rsid w:val="0040158F"/>
  </w:style>
  <w:style w:type="paragraph" w:styleId="aa">
    <w:name w:val="Balloon Text"/>
    <w:basedOn w:val="a"/>
    <w:link w:val="ab"/>
    <w:uiPriority w:val="99"/>
    <w:semiHidden/>
    <w:unhideWhenUsed/>
    <w:rsid w:val="001055C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55C6"/>
    <w:rPr>
      <w:rFonts w:ascii="Tahoma" w:hAnsi="Tahoma" w:cs="Tahoma"/>
      <w:sz w:val="16"/>
      <w:szCs w:val="16"/>
    </w:rPr>
  </w:style>
  <w:style w:type="character" w:customStyle="1" w:styleId="20">
    <w:name w:val="Заголовок 2 Знак"/>
    <w:basedOn w:val="a0"/>
    <w:link w:val="2"/>
    <w:uiPriority w:val="9"/>
    <w:semiHidden/>
    <w:rsid w:val="00CE3381"/>
    <w:rPr>
      <w:rFonts w:asciiTheme="majorHAnsi" w:eastAsiaTheme="majorEastAsia" w:hAnsiTheme="majorHAnsi" w:cstheme="majorBidi"/>
      <w:b/>
      <w:bCs/>
      <w:color w:val="4F81BD" w:themeColor="accent1"/>
      <w:sz w:val="26"/>
      <w:szCs w:val="26"/>
    </w:rPr>
  </w:style>
  <w:style w:type="character" w:styleId="ac">
    <w:name w:val="Emphasis"/>
    <w:basedOn w:val="a0"/>
    <w:uiPriority w:val="20"/>
    <w:qFormat/>
    <w:rsid w:val="00CE3381"/>
    <w:rPr>
      <w:i/>
      <w:iCs/>
    </w:rPr>
  </w:style>
  <w:style w:type="character" w:styleId="ad">
    <w:name w:val="Hyperlink"/>
    <w:rsid w:val="00CE33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EE8E-397A-4789-8325-24950138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Айталиев</dc:creator>
  <cp:lastModifiedBy>Айман Губашева1</cp:lastModifiedBy>
  <cp:revision>51</cp:revision>
  <cp:lastPrinted>2020-02-21T10:09:00Z</cp:lastPrinted>
  <dcterms:created xsi:type="dcterms:W3CDTF">2019-10-10T10:58:00Z</dcterms:created>
  <dcterms:modified xsi:type="dcterms:W3CDTF">2020-02-21T10:09:00Z</dcterms:modified>
</cp:coreProperties>
</file>